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75.png" ContentType="image/png"/>
  <Override PartName="/word/media/rId84.png" ContentType="image/png"/>
  <Override PartName="/word/media/rId87.png" ContentType="image/png"/>
  <Override PartName="/word/media/rId96.png" ContentType="image/png"/>
  <Override PartName="/word/media/rId99.png" ContentType="image/png"/>
  <Override PartName="/word/media/rId108.png" ContentType="image/png"/>
  <Override PartName="/word/media/rId111.png" ContentType="image/png"/>
  <Override PartName="/word/media/rId123.png" ContentType="image/png"/>
  <Override PartName="/word/media/rId126.png" ContentType="image/png"/>
  <Override PartName="/word/media/rId137.png" ContentType="image/png"/>
  <Override PartName="/word/media/rId25.png" ContentType="image/png"/>
  <Override PartName="/word/media/rId140.png" ContentType="image/png"/>
  <Override PartName="/word/media/rId151.png" ContentType="image/png"/>
  <Override PartName="/word/media/rId154.png" ContentType="image/png"/>
  <Override PartName="/word/media/rId165.png" ContentType="image/png"/>
  <Override PartName="/word/media/rId168.png" ContentType="image/png"/>
  <Override PartName="/word/media/rId179.png" ContentType="image/png"/>
  <Override PartName="/word/media/rId182.png" ContentType="image/png"/>
  <Override PartName="/word/media/rId193.png" ContentType="image/png"/>
  <Override PartName="/word/media/rId196.png" ContentType="image/png"/>
  <Override PartName="/word/media/rId207.png" ContentType="image/png"/>
  <Override PartName="/word/media/rId31.png" ContentType="image/png"/>
  <Override PartName="/word/media/rId210.png" ContentType="image/png"/>
  <Override PartName="/word/media/rId221.png" ContentType="image/png"/>
  <Override PartName="/word/media/rId224.png" ContentType="image/png"/>
  <Override PartName="/word/media/rId235.png" ContentType="image/png"/>
  <Override PartName="/word/media/rId238.png" ContentType="image/png"/>
  <Override PartName="/word/media/rId249.png" ContentType="image/png"/>
  <Override PartName="/word/media/rId252.png" ContentType="image/png"/>
  <Override PartName="/word/media/rId263.png" ContentType="image/png"/>
  <Override PartName="/word/media/rId266.png" ContentType="image/png"/>
  <Override PartName="/word/media/rId277.png" ContentType="image/png"/>
  <Override PartName="/word/media/rId34.png" ContentType="image/png"/>
  <Override PartName="/word/media/rId280.png" ContentType="image/png"/>
  <Override PartName="/word/media/rId291.png" ContentType="image/png"/>
  <Override PartName="/word/media/rId294.png" ContentType="image/png"/>
  <Override PartName="/word/media/rId303.png" ContentType="image/png"/>
  <Override PartName="/word/media/rId315.png" ContentType="image/png"/>
  <Override PartName="/word/media/rId325.png" ContentType="image/png"/>
  <Override PartName="/word/media/rId331.png" ContentType="image/png"/>
  <Override PartName="/word/media/rId339.png" ContentType="image/png"/>
  <Override PartName="/word/media/rId347.png" ContentType="image/png"/>
  <Override PartName="/word/media/rId352.png" ContentType="image/png"/>
  <Override PartName="/word/media/rId43.png" ContentType="image/png"/>
  <Override PartName="/word/media/rId358.png" ContentType="image/png"/>
  <Override PartName="/word/media/rId366.png" ContentType="image/png"/>
  <Override PartName="/word/media/rId371.png" ContentType="image/png"/>
  <Override PartName="/word/media/rId378.png" ContentType="image/png"/>
  <Override PartName="/word/media/rId381.png" ContentType="image/png"/>
  <Override PartName="/word/media/rId385.png" ContentType="image/png"/>
  <Override PartName="/word/media/rId392.png" ContentType="image/png"/>
  <Override PartName="/word/media/rId399.png" ContentType="image/png"/>
  <Override PartName="/word/media/rId404.png" ContentType="image/png"/>
  <Override PartName="/word/media/rId409.png" ContentType="image/png"/>
  <Override PartName="/word/media/rId46.png" ContentType="image/png"/>
  <Override PartName="/word/media/rId416.png" ContentType="image/png"/>
  <Override PartName="/word/media/rId421.png" ContentType="image/png"/>
  <Override PartName="/word/media/rId428.png" ContentType="image/png"/>
  <Override PartName="/word/media/rId433.png" ContentType="image/png"/>
  <Override PartName="/word/media/rId436.png" ContentType="image/png"/>
  <Override PartName="/word/media/rId441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22.png" ContentType="image/png"/>
  <Override PartName="/word/media/rId67.png" ContentType="image/png"/>
  <Override PartName="/word/media/rId361.png" ContentType="image/png"/>
  <Override PartName="/word/media/rId336.png" ContentType="image/png"/>
  <Override PartName="/word/media/rId312.png" ContentType="image/png"/>
  <Override PartName="/word/media/rId49.png" ContentType="image/png"/>
  <Override PartName="/word/media/rId52.png" ContentType="image/png"/>
  <Override PartName="/word/media/rId355.png" ContentType="image/png"/>
  <Override PartName="/word/media/rId28.png" ContentType="image/png"/>
  <Override PartName="/word/media/rId118.png" ContentType="image/png"/>
  <Override PartName="/word/media/rId37.png" ContentType="image/png"/>
  <Override PartName="/word/media/rId328.png" ContentType="image/png"/>
  <Override PartName="/word/media/rId40.png" ContentType="image/png"/>
  <Override PartName="/word/media/rId342.png" ContentType="image/png"/>
  <Override PartName="/word/media/rId318.png" ContentType="image/png"/>
  <Override PartName="/word/media/rId306.png" ContentType="image/png"/>
  <Override PartName="/word/media/rId30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46" w:name="ระบบทะเบยนประวตขาราชการ-กทม.-สามญ"/>
    <w:p>
      <w:pPr>
        <w:pStyle w:val="Heading1"/>
      </w:pPr>
      <w:r>
        <w:t xml:space="preserve">ระบบทะเบียนประวัติข้าราชการ กทม. สามัญ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pStyle w:val="Compact"/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pStyle w:val="FirstParagraph"/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 ของบุคลากรในองค์กร โดยจัดเก็บข้อมูลอย่างเป็นระบบและมีโครงสร้างที่ชัดเจน</w:t>
      </w:r>
    </w:p>
    <w:p>
      <w:pPr>
        <w:pStyle w:val="Compact"/>
        <w:numPr>
          <w:ilvl w:val="0"/>
          <w:numId w:val="1002"/>
        </w:numPr>
      </w:pPr>
      <w:r>
        <w:t xml:space="preserve">การแก้ไขปรับปรุงข้อมูล</w:t>
      </w:r>
    </w:p>
    <w:p>
      <w:pPr>
        <w:pStyle w:val="FirstParagraph"/>
      </w:pP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pStyle w:val="Compact"/>
        <w:numPr>
          <w:ilvl w:val="0"/>
          <w:numId w:val="1003"/>
        </w:numPr>
      </w:pPr>
      <w:r>
        <w:t xml:space="preserve">การเข้าถึงและการค้นหาข้อมูล</w:t>
      </w:r>
    </w:p>
    <w:p>
      <w:pPr>
        <w:pStyle w:val="FirstParagraph"/>
      </w:pPr>
      <w:r>
        <w:t xml:space="preserve">ระบบจะมีฟังก์ชันการค้นหาและเข้าถึงข้อมูลประวัติของบุคลากรในองค์กรเพื่ออำนวยความสะดวกแก่หน่วยงานต่าง ๆ 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pStyle w:val="Compact"/>
        <w:numPr>
          <w:ilvl w:val="0"/>
          <w:numId w:val="1004"/>
        </w:numPr>
      </w:pPr>
      <w:r>
        <w:t xml:space="preserve">การควบคุมการเข้าถึงข้อมูล</w:t>
      </w:r>
    </w:p>
    <w:p>
      <w:pPr>
        <w:pStyle w:val="FirstParagraph"/>
      </w:pPr>
      <w:r>
        <w:t xml:space="preserve">ระบบจะมีระบบการควบคุมการเข้าถึงข้อมูลประวัติตามสิทธิ์ของผู้ใช้งาน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pStyle w:val="Compact"/>
        <w:numPr>
          <w:ilvl w:val="0"/>
          <w:numId w:val="1005"/>
        </w:numPr>
      </w:pPr>
      <w:r>
        <w:t xml:space="preserve">รายงานและสถิติ</w:t>
      </w:r>
    </w:p>
    <w:p>
      <w:pPr>
        <w:pStyle w:val="FirstParagraph"/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p>
      <w:pPr>
        <w:pStyle w:val="Compact"/>
        <w:numPr>
          <w:ilvl w:val="0"/>
          <w:numId w:val="1006"/>
        </w:numPr>
      </w:pPr>
      <w:r>
        <w:t xml:space="preserve">เมื่อต้องการดูข้อมูลประวัติของข้าราชการกรุงเทพมหานครสามัญ ให้ทำการคลิกแถบเมนู “ทะเบียนประวัติ” ทางด้านซ้ายของระบบ ดังรูป</w:t>
      </w:r>
    </w:p>
    <w:p>
      <w:pPr>
        <w:pStyle w:val="CaptionedFigure"/>
      </w:pPr>
      <w:r>
        <w:drawing>
          <wp:inline>
            <wp:extent cx="5943600" cy="3711428"/>
            <wp:effectExtent b="0" l="0" r="0" t="0"/>
            <wp:docPr descr="รูปภาพที่ 2 – 1 ระบบทะเบียนประวัติ" title="" id="20" name="Picture"/>
            <a:graphic>
              <a:graphicData uri="http://schemas.openxmlformats.org/drawingml/2006/picture">
                <pic:pic>
                  <pic:nvPicPr>
                    <pic:cNvPr descr="images/admin/chapter2/1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ระบบทะเบียนประวัติ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ระบบแสดงหน้ารายการข้อมูลทะเบียนประวัติ โดยสามารถทำการกรอกรายชื่อ - นามสกุลหรือเลขบัตรประจำตัวประชาชนเพื่อค้นหารายชื่อข้าราชการกรุงเทพมหานครสามัญได้ หรือสามารถคลิก</w:t>
      </w:r>
      <w:r>
        <w:t xml:space="preserve"> </w:t>
      </w:r>
      <w:r>
        <w:drawing>
          <wp:inline>
            <wp:extent cx="1366787" cy="279132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choose-prov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392767"/>
            <wp:effectExtent b="0" l="0" r="0" t="0"/>
            <wp:docPr descr="รูปภาพที่ 2 – 2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1/chapter2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ช่องสำหรับคลิกเพื่อกรอกข้อมูลค้นหารายการทะเบียนประวัติข้าราชการกรุงเทพมหานครสามัญ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ปุ่มสำหรับคลิกเพื่อจัดเรียงรายชื่อข้าราชการเป็น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ข้าราชการ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ข้าราชการกรุงเทพมหานครสามัญและแสดงรายละเอียดตำแหน่งการทำงาน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8"/>
        </w:numPr>
      </w:pPr>
      <w:r>
        <w:t xml:space="preserve">การแสดงข้อมูลทะเบียนประวัติของข้าราชการกรุงเทพมหานครสามัญ ให้ทำการคลิก</w:t>
      </w:r>
      <w:r>
        <w:t xml:space="preserve"> </w:t>
      </w:r>
      <w:r>
        <w:drawing>
          <wp:inline>
            <wp:extent cx="202518" cy="19638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ou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" cy="19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หลังรายชื่อข้าราชการกรุงเทพมหานครสามัญ ระบบจะทำการแสดงข้อมูลทะเบียนประวัติของข้าราชการกรุงเทพมหานครสามัญที่ได้ทำการคลิกดูเพิ่มเติม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92307"/>
            <wp:effectExtent b="0" l="0" r="0" t="0"/>
            <wp:docPr descr="รูปภาพที่ 2 – 3 ข้อมูลทะเบียนประวัติข้าราชการกรุงเทพมหานครสามัญ" title="" id="32" name="Picture"/>
            <a:graphic>
              <a:graphicData uri="http://schemas.openxmlformats.org/drawingml/2006/picture">
                <pic:pic>
                  <pic:nvPicPr>
                    <pic:cNvPr descr="images/admin/chapter2/1/chapter2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ช่องสำหรับแสดงข้อมูลรายชื่อและรายละเอียดตำแหน่งงานของข้าราชการกรุงเทพมหานครสามัญ</w:t>
      </w:r>
      <w:r>
        <w:br/>
      </w:r>
      <w:r>
        <w:t xml:space="preserve">หมายเลข 2 ช่องสำหรับคลิกเพื่อตั้งค่ารูปภาพโปรไฟล์ของข้าราชการกรุงเทพมหานครสามัญ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แถบสำหรับคลิกเมนูย่อยข้อมูลทะเบียนประวัติของข้าราชการกรุงเทพมหานครสามัญ</w:t>
      </w:r>
      <w:r>
        <w:br/>
      </w:r>
      <w:r>
        <w:t xml:space="preserve">หมายเลข 5 ช่องสำหรับแสดงรายละเอียดข้อมูลประวัติส่วนตัวของข้าราชการกรุงเทพมหานครสามัญ</w:t>
      </w:r>
      <w:r>
        <w:br/>
      </w:r>
      <w:r>
        <w:t xml:space="preserve">หมายเลข 6 ไอคอนสำหรับคลิกเพื่อแก้ไขข้อมูลประวัติส่วนตัวของข้าราชการกรุงเทพมหานครสามัญ</w:t>
      </w:r>
      <w:r>
        <w:br/>
      </w:r>
      <w:r>
        <w:t xml:space="preserve">หมายเลข 7 ไอคอนสำหรับคลิกเพื่อแสดงประวัติการแก้ไขข้อมูลข้าราชการกรุงเทพมหานครสามัญ</w:t>
      </w:r>
      <w:r>
        <w:br/>
      </w:r>
      <w:r>
        <w:t xml:space="preserve">หมายเลข 8 ไอคอนสำหรับทำรายการช่วยราชการ ส่งตัวกลับ แต่งตั้ง เลื่อน ย้าย ถึงแก่กรรม ให้ออกจากราชการ และอื่น ๆ หากเป็นลูกจ้างประจำระบบจะแสดงเมนู ปรับระดับชั้นงาน-ย้าย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ประวัติแบบย่อของข้าราชการกรุงเทพมหานครสามัญ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05250"/>
            <wp:effectExtent b="0" l="0" r="0" t="0"/>
            <wp:docPr descr="รูปภาพที่ 2 – 4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1/chapter2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518484" cy="3104147"/>
            <wp:effectExtent b="0" l="0" r="0" t="0"/>
            <wp:docPr descr="รูปภาพที่ 2 – 5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1/chapter2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84" cy="3104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ช่องสำหรับคลิกเพื่อกรอกประวัติชื่อเดิมของข้าราชการกรุงเทพมหานครสามัญ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และที่อยู่ตามทะเบียนบ้าน</w:t>
      </w:r>
    </w:p>
    <w:p>
      <w:pPr>
        <w:pStyle w:val="CaptionedFigure"/>
      </w:pPr>
      <w:r>
        <w:drawing>
          <wp:inline>
            <wp:extent cx="5943600" cy="3139546"/>
            <wp:effectExtent b="0" l="0" r="0" t="0"/>
            <wp:docPr descr="รูปภาพที่ 2 – 6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1/chapter2_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2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edit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-purpl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438692" cy="3124862"/>
            <wp:effectExtent b="0" l="0" r="0" t="0"/>
            <wp:docPr descr="รูปภาพที่ 2 – 7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1/chapter2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2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ระบบทำการแสดงหน้ารายการชื่อครอบครัวทั้งหมดที่มี</w:t>
      </w:r>
    </w:p>
    <w:p>
      <w:pPr>
        <w:pStyle w:val="CaptionedFigure"/>
      </w:pPr>
      <w:r>
        <w:drawing>
          <wp:inline>
            <wp:extent cx="5943600" cy="5683213"/>
            <wp:effectExtent b="0" l="0" r="0" t="0"/>
            <wp:docPr descr="รูปภาพที่ 2 – 8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1/chapter2_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3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edit-blu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 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-purpl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9110"/>
            <wp:effectExtent b="0" l="0" r="0" t="0"/>
            <wp:docPr descr="รูปภาพที่ 2 – 9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1/chapter2_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ระบบทำการแสดงหน้ารายการประวัติการศึกษาทั้งหมด</w:t>
      </w:r>
    </w:p>
    <w:p>
      <w:pPr>
        <w:pStyle w:val="CaptionedFigure"/>
      </w:pPr>
      <w:r>
        <w:drawing>
          <wp:inline>
            <wp:extent cx="5943600" cy="3637547"/>
            <wp:effectExtent b="0" l="0" r="0" t="0"/>
            <wp:docPr descr="รูปภาพที่ 2 – 10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1/chapter2_10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-purpl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ลิกเพื่อแสดงประวัติการแก้ไขข้อมูลประวัติการศึกษา</w:t>
      </w:r>
    </w:p>
    <w:p>
      <w:pPr>
        <w:pStyle w:val="CaptionedFigure"/>
      </w:pPr>
      <w:r>
        <w:drawing>
          <wp:inline>
            <wp:extent cx="5820156" cy="4055364"/>
            <wp:effectExtent b="0" l="0" r="0" t="0"/>
            <wp:docPr descr="รูปภาพที่ 2 – 11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1/chapter2_1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6" cy="405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เมื่อทำการคลิกเมนูย่อย “ความสามารถพิเศษ” ระบบทำการแสดงหน้ารายการความสามารถพิเศษที่ได้ทำการบันทึกทั้งหมด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223989"/>
            <wp:effectExtent b="0" l="0" r="0" t="0"/>
            <wp:docPr descr="รูปภาพที่ 2 – 12 รายการความสามารถพิเศษ" title="" id="88" name="Picture"/>
            <a:graphic>
              <a:graphicData uri="http://schemas.openxmlformats.org/drawingml/2006/picture">
                <pic:pic>
                  <pic:nvPicPr>
                    <pic:cNvPr descr="images/admin/chapter2/1/chapter2_1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history-purple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3909"/>
            <wp:effectExtent b="0" l="0" r="0" t="0"/>
            <wp:docPr descr="รูปภาพที่ 2 – 13 เพิ่มข้อมูลความสามารถพิเศษ" title="" id="97" name="Picture"/>
            <a:graphic>
              <a:graphicData uri="http://schemas.openxmlformats.org/drawingml/2006/picture">
                <pic:pic>
                  <pic:nvPicPr>
                    <pic:cNvPr descr="images/admin/chapter2/1/chapter2_13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ระบบทำการแสดงหน้าข้อมูลข้าราชการ</w:t>
      </w:r>
    </w:p>
    <w:p>
      <w:pPr>
        <w:pStyle w:val="CaptionedFigure"/>
      </w:pPr>
      <w:r>
        <w:drawing>
          <wp:inline>
            <wp:extent cx="5943600" cy="3400546"/>
            <wp:effectExtent b="0" l="0" r="0" t="0"/>
            <wp:docPr descr="รูปภาพที่ 2 – 14 ข้อมูล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/1/chapter2_1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t xml:space="preserve"> </w:t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edit-blu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“แก้ไขข้อมูลข้าราชการ” ทำการการคลิกเลือกวันที่บรรจุและวันที่เริ่มปฏิบัติราชการ จากนั้นทำการคลิกปุ่ม</w:t>
      </w:r>
      <w:r>
        <w:drawing>
          <wp:inline>
            <wp:extent cx="360000" cy="1800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ave-blue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drawing>
          <wp:inline>
            <wp:extent cx="288757" cy="250256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history-purple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4111309" cy="1493752"/>
            <wp:effectExtent b="0" l="0" r="0" t="0"/>
            <wp:docPr descr="รูปภาพที่ 2 – 15 เพิ่มข้อมูล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2/1/chapter2_15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09" cy="149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5313814"/>
            <wp:effectExtent b="0" l="0" r="0" t="0"/>
            <wp:docPr descr="รูปภาพที่ 2 – 16 ข้อมูลตำแหน่ง" title="" id="112" name="Picture"/>
            <a:graphic>
              <a:graphicData uri="http://schemas.openxmlformats.org/drawingml/2006/picture">
                <pic:pic>
                  <pic:nvPicPr>
                    <pic:cNvPr descr="images/admin/chapter2/1/chapter2_16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3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ไอคอนสำหรับคลิกเพื่อแสดงประวัติการแก้ไขข้อมูลและไอคอนสำหรับคลิกเพื่อแก้ไขข้อมูลรายการตำแหน่ง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en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drawing>
          <wp:inline>
            <wp:extent cx="288757" cy="250256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history-purpl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835650" cy="5016500"/>
            <wp:effectExtent b="0" l="0" r="0" t="0"/>
            <wp:docPr descr="รูปภาพที่ 2 – 17 เพิ่มข้อมูลตำแหน่ง" title="" id="124" name="Picture"/>
            <a:graphic>
              <a:graphicData uri="http://schemas.openxmlformats.org/drawingml/2006/picture">
                <pic:pic>
                  <pic:nvPicPr>
                    <pic:cNvPr descr="images/admin/chapter2/1/chapter2_17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19 ช่องสำหรับคลิกเพื่อกรอกข้อมูลหน่วยงาน</w:t>
      </w:r>
      <w:r>
        <w:br/>
      </w:r>
      <w:r>
        <w:t xml:space="preserve">หมายเลข 20 ช่องสำหรับคลิกเพื่อกรอกข้อมูลส่วนราชการระดับ 1</w:t>
      </w:r>
      <w:r>
        <w:br/>
      </w:r>
      <w:r>
        <w:t xml:space="preserve">หมายเลข 21 ช่องสำหรับคลิกเพื่อกรอกข้อมูลส่วนราชการระดับ 2</w:t>
      </w:r>
      <w:r>
        <w:br/>
      </w:r>
      <w:r>
        <w:t xml:space="preserve">หมายเลข 22 ช่องสำหรับคลิกเพื่อกรอกข้อมูลส่วนราชการระดับ 3</w:t>
      </w:r>
      <w:r>
        <w:br/>
      </w:r>
      <w:r>
        <w:t xml:space="preserve">หมายเลข 23 ช่องสำหรับคลิกเพื่อกรอกข้อมูลส่วนราชการระดับ 4</w:t>
      </w:r>
      <w:r>
        <w:br/>
      </w:r>
      <w:r>
        <w:t xml:space="preserve">หมายเลข 24 ช่องสำหรับคลิกเพื่อกรอกข้อมูลหมายเหตุ</w:t>
      </w:r>
      <w:r>
        <w:br/>
      </w:r>
      <w:r>
        <w:t xml:space="preserve">หมายเลข 25 ปุ่มสำหรับคลิกเพื่อบันทึกข้อมูล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“รักษาการในตำแหน่ง” ระบบทำการแสดงหน้ารายการรักษาการในตำแหน่งทั้งหมด</w:t>
      </w:r>
    </w:p>
    <w:p>
      <w:pPr>
        <w:pStyle w:val="CaptionedFigure"/>
      </w:pPr>
      <w:r>
        <w:drawing>
          <wp:inline>
            <wp:extent cx="5943600" cy="2679031"/>
            <wp:effectExtent b="0" l="0" r="0" t="0"/>
            <wp:docPr descr="รูปภาพที่ 2 – 18 ข้อมูลรักษาการในตำแหน่ง" title="" id="127" name="Picture"/>
            <a:graphic>
              <a:graphicData uri="http://schemas.openxmlformats.org/drawingml/2006/picture">
                <pic:pic>
                  <pic:nvPicPr>
                    <pic:cNvPr descr="images/admin/chapter2/1/chapter2_18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ข้อมูลรักษาการในตำแหน่ง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“รักษาการในตำแหน่ง”</w:t>
      </w:r>
      <w:r>
        <w:br/>
      </w:r>
      <w:r>
        <w:t xml:space="preserve">หมายเลข 3 ไอคอนสำหรับคลิกเพื่อเพิ่มข้อมูลรักษาการในตำแหน่ง</w:t>
      </w:r>
      <w:r>
        <w:br/>
      </w:r>
      <w:r>
        <w:t xml:space="preserve">หมายเลข 4 ช่องสำหรับแสดงรายการรักษาการในตำแหน่ง</w:t>
      </w:r>
      <w:r>
        <w:br/>
      </w:r>
      <w:r>
        <w:t xml:space="preserve">หมายเลข 5 ไอคอนสำหรับคลิกเพื่อแสดงประวัติการแก้ไขข้อมูลรักษาการในตำแหน่ง</w:t>
      </w:r>
      <w:r>
        <w:br/>
      </w:r>
      <w:r>
        <w:t xml:space="preserve">หมายเลข 6 ไอคอนสำหรับคลิกเพื่อแก้ไขข้อมูลรักษาการในตำแหน่ง</w:t>
      </w:r>
      <w:r>
        <w:br/>
      </w:r>
      <w:r>
        <w:t xml:space="preserve">หมายเลข 7 ช่องสำหรับคลิกเพื่อกรอกข้อมูลค้นหารายการรักษาการในตำแหน่ง</w:t>
      </w:r>
      <w:r>
        <w:br/>
      </w:r>
      <w:r>
        <w:t xml:space="preserve">หมายเลข 8 ปุ่มสำหรับคลิกเพื่อจัดเรียงข้อมูลรักษาการในตำแหน่งเป็น List (รายการ) หรือเป็น Card (ช่อง)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plus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“เพิ่มข้อมูลรายการรักษาการในตำแหน่ง” ทำการกรอกข้อมูลรักษาการในตำแหน่งให้ครบตามที่ระบบแนะนำ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2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ระบบแสดงรายการรักษาการในตำแหน่ง และหากต้องการแก้ไขข้อมูลรายการรักษาการในตำแหน่ง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edit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ในรายการรักษาการในตำแหน่งที่ต้องการแก้ไข หรือหากต้องการดูประวัติการแก้ไขข้อมูลรักษาการในตำแหน่งให้ทำการคลิก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history-purpl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ระบบแสดงหน้าต่างประวัติแก้ไขข้อมูลรักษาการในตำแหน่งทันที</w:t>
      </w:r>
    </w:p>
    <w:p>
      <w:pPr>
        <w:pStyle w:val="CaptionedFigure"/>
      </w:pPr>
      <w:r>
        <w:drawing>
          <wp:inline>
            <wp:extent cx="5943600" cy="2180797"/>
            <wp:effectExtent b="0" l="0" r="0" t="0"/>
            <wp:docPr descr="รูปภาพที่ 2 – 19 เพิ่มข้อมูลรักษาการในตำแหน่ง" title="" id="138" name="Picture"/>
            <a:graphic>
              <a:graphicData uri="http://schemas.openxmlformats.org/drawingml/2006/picture">
                <pic:pic>
                  <pic:nvPicPr>
                    <pic:cNvPr descr="images/admin/chapter2/1/chapter2_19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0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เพิ่มข้อมูลรักษาการในตำแหน่ง</w:t>
      </w:r>
    </w:p>
    <w:p>
      <w:pPr>
        <w:pStyle w:val="BlockText"/>
      </w:pPr>
      <w:r>
        <w:t xml:space="preserve">หมายเลข 1 ช่องสำหรับคลิกเลือกวันที่เริ่มต้นรักษาการในตำแหน่ง</w:t>
      </w:r>
      <w:r>
        <w:br/>
      </w:r>
      <w:r>
        <w:t xml:space="preserve">หมายเลข 2 ช่องสำหรับคลิกเพื่อเลือกวันที่สิ้นสุดรักษาการในตำแหน่ง</w:t>
      </w:r>
      <w:r>
        <w:br/>
      </w:r>
      <w:r>
        <w:t xml:space="preserve">หมายเลข 3 ช่องสำหรับคลิกเพื่อกรอกข้อมูลตำแหน่งเลขที่</w:t>
      </w:r>
      <w:r>
        <w:br/>
      </w:r>
      <w:r>
        <w:t xml:space="preserve">หมายเลข 4 ช่องสำหรับคลิกเพื่อกรอกข้อมูลตำแหน่งที่รักษาการ</w:t>
      </w:r>
      <w:r>
        <w:br/>
      </w:r>
      <w:r>
        <w:t xml:space="preserve">หมายเลข 5 Check Box สำหรับคลิกใช้งาน (หากทำการเพิ่มข้อมูลเอง โดยข้อมูลรายการรักษาการในตำแหน่งไม่ได้แสดงจากการออกคำสั่งรักษาการในตำแหน่ง จะไม่สามารถคลิกได้ จะสามารถเพิ่มข้อมูลได้เพียงอย่างเดียวเท่านั้น)</w:t>
      </w:r>
      <w:r>
        <w:br/>
      </w:r>
      <w:r>
        <w:t xml:space="preserve">หมายเลข 6 ปุ่มสำหรับคลิกเพื่อบันทึกข้อมูลรักษาการในตำแหน่ง</w:t>
      </w:r>
    </w:p>
    <w:p>
      <w:pPr>
        <w:pStyle w:val="CaptionedFigure"/>
      </w:pPr>
      <w:r>
        <w:drawing>
          <wp:inline>
            <wp:extent cx="5943600" cy="2762518"/>
            <wp:effectExtent b="0" l="0" r="0" t="0"/>
            <wp:docPr descr="รูปภาพที่ 2 – 20 ข้อมูลช่วยราชการ" title="" id="141" name="Picture"/>
            <a:graphic>
              <a:graphicData uri="http://schemas.openxmlformats.org/drawingml/2006/picture">
                <pic:pic>
                  <pic:nvPicPr>
                    <pic:cNvPr descr="images/admin/chapter2/1/chapter2_20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ข้อมูลช่วยราชการ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“ช่วยราชการ”</w:t>
      </w:r>
      <w:r>
        <w:br/>
      </w:r>
      <w:r>
        <w:t xml:space="preserve">หมายเลข 3 ไอคอนสำหรับคลิกเพื่อเพิ่มข้อมูลช่วยราชการ</w:t>
      </w:r>
      <w:r>
        <w:br/>
      </w:r>
      <w:r>
        <w:t xml:space="preserve">หมายเลข 4 ช่องสำหรับแสดงรายการช่วยราชการ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ไอคอนสำหรับคลิกเพื่อแสดงประวัติการแก้ไขข้อมูลช่วยราชการ</w:t>
      </w:r>
      <w:r>
        <w:br/>
      </w:r>
      <w:r>
        <w:t xml:space="preserve">หมายเลข 6 ไอคอนสำหรับคลิกเพื่อแก้ไขข้อมูลช่วยราชการ</w:t>
      </w:r>
      <w:r>
        <w:br/>
      </w:r>
      <w:r>
        <w:t xml:space="preserve">หมายเลข 7 ไอคอนสำหรับคลิกเพื่อส่งตัวกลับต้นสังกัด (หากทำการเพิ่มข้อมูลรายการช่วยราชการ ในระบบทะเบียนประวัติ ไอคอนส่งตัวกลับต้นสังกัดจะไม่สามารถคลิกได้ หากต้องการคลิกไอคอนส่งตัวกลับต้นสังกัด รายการช่วยราชการนั้น ๆ ต้องมาจากการออกคำสั่งช่วยราชการเท่านั้น)</w:t>
      </w:r>
      <w:r>
        <w:br/>
      </w:r>
      <w:r>
        <w:t xml:space="preserve">หมายเลข 8 ช่องสำหรับคลิกเพื่อกรอกข้อมูลค้นหารายการช่วยราชการ</w:t>
      </w:r>
      <w:r>
        <w:br/>
      </w:r>
      <w:r>
        <w:t xml:space="preserve">หมายเลข 9 ปุ่มสำหรับคลิกเพื่อจัดเรียงข้อมูลช่วยราชการเป็น List (รายการ) หรือเป็น Card (ช่อง)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การเพิ่มข้อมูลช่วยราชการ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plus-green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“เพิ่มข้อมูลรายการช่วยราชการ” ทำการกรอกข้อมูลช่วยราชการให้ครบตามที่ระบบแนะนำ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save-blue2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ระบบแสดงรายการช่วยราชการที่เพิ่มทันที และหากต้องการแก้ไขข้อมูลรายการช่วยราชการให้ทำการใช้เมาส์คลิก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edit-blu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ในรายการช่วยราชการที่ต้องการแก้ไข หรือหากต้องการดูประวัติการแก้ไขข้อมูลรายการช่วยราชการให้ทำการคลิก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history-purpl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แสดงหน้าต่างประวัติแก้ไขข้อมูลช่วยราชการทันที</w:t>
      </w:r>
    </w:p>
    <w:p>
      <w:pPr>
        <w:pStyle w:val="CaptionedFigure"/>
      </w:pPr>
      <w:r>
        <w:drawing>
          <wp:inline>
            <wp:extent cx="5943600" cy="3464169"/>
            <wp:effectExtent b="0" l="0" r="0" t="0"/>
            <wp:docPr descr="รูปภาพที่ 2 – 21 เพิ่มข้อมูลรายการช่วยราชการ" title="" id="152" name="Picture"/>
            <a:graphic>
              <a:graphicData uri="http://schemas.openxmlformats.org/drawingml/2006/picture">
                <pic:pic>
                  <pic:nvPicPr>
                    <pic:cNvPr descr="images/admin/chapter2/1/chapter2_21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เพิ่มข้อมูลรายการช่วยราชการ</w:t>
      </w:r>
    </w:p>
    <w:p>
      <w:pPr>
        <w:pStyle w:val="BlockText"/>
      </w:pPr>
      <w:r>
        <w:t xml:space="preserve">หมายเลข 1 ช่องสำหรับคลิกเพื่อเลือกประเภทคำสั่ง</w:t>
      </w:r>
      <w:r>
        <w:br/>
      </w:r>
      <w:r>
        <w:t xml:space="preserve">หมายเลข 2 ช่องสำหรับคลิกเพื่อกรอกข้อมูลหน่วยงานที่ให้ช่วยราชการ</w:t>
      </w:r>
      <w:r>
        <w:br/>
      </w:r>
      <w:r>
        <w:t xml:space="preserve">หมายเลข 3 ช่องสำหรับคลิกเพื่อเลือกวันที่เริ่มต้นช่วยราชการ</w:t>
      </w:r>
      <w:r>
        <w:br/>
      </w:r>
      <w:r>
        <w:t xml:space="preserve">หมายเลข 4 ช่องสำหรับคลิกเพื่อลือกวันที่สิ้นสุดช่วยราชการ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ช่องสำหรับคลิกเพื่อกรอกข้อมูลเอกสารอ้างอิง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ช่องสำหรับคลิกเพื่อเลือกไฟล์เอกสารหลักฐานการช่วยราชการ</w:t>
      </w:r>
      <w:r>
        <w:br/>
      </w:r>
      <w:r>
        <w:t xml:space="preserve">หมายเลข 8 ปุ่มสำหรับคลิกเพื่อบันทึกข้อมูลช่วยราชการ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3009630"/>
            <wp:effectExtent b="0" l="0" r="0" t="0"/>
            <wp:docPr descr="รูปภาพที่ 2 – 22 รายการวินัย" title="" id="155" name="Picture"/>
            <a:graphic>
              <a:graphicData uri="http://schemas.openxmlformats.org/drawingml/2006/picture">
                <pic:pic>
                  <pic:nvPicPr>
                    <pic:cNvPr descr="images/admin/chapter2/1/chapter2_22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plus-green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save-blue2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edit-blu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history-purple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114772" cy="2880115"/>
            <wp:effectExtent b="0" l="0" r="0" t="0"/>
            <wp:docPr descr="รูปภาพที่ 2 – 23 เพิ่มข้อมูลวินัย" title="" id="166" name="Picture"/>
            <a:graphic>
              <a:graphicData uri="http://schemas.openxmlformats.org/drawingml/2006/picture">
                <pic:pic>
                  <pic:nvPicPr>
                    <pic:cNvPr descr="images/admin/chapter2/1/chapter2_23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72" cy="2880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เมื่อทำการคลิกเมนูย่อย “การลา” ระบบทำการแสดงหน้ารายการลาทั้งหมด</w:t>
      </w:r>
    </w:p>
    <w:p>
      <w:pPr>
        <w:pStyle w:val="CaptionedFigure"/>
      </w:pPr>
      <w:r>
        <w:drawing>
          <wp:inline>
            <wp:extent cx="5943600" cy="2982256"/>
            <wp:effectExtent b="0" l="0" r="0" t="0"/>
            <wp:docPr descr="รูปภาพที่ 2 – 24 รายการลา" title="" id="169" name="Picture"/>
            <a:graphic>
              <a:graphicData uri="http://schemas.openxmlformats.org/drawingml/2006/picture">
                <pic:pic>
                  <pic:nvPicPr>
                    <pic:cNvPr descr="images/admin/chapter2/1/chapter2_24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plus-green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save-blue2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edit-blu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history-purple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4901555" cy="2538968"/>
            <wp:effectExtent b="0" l="0" r="0" t="0"/>
            <wp:docPr descr="รูปภาพที่ 2 – 25 เพิ่มข้อมูลการลา" title="" id="180" name="Picture"/>
            <a:graphic>
              <a:graphicData uri="http://schemas.openxmlformats.org/drawingml/2006/picture">
                <pic:pic>
                  <pic:nvPicPr>
                    <pic:cNvPr descr="images/admin/chapter2/1/chapter2_25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5" cy="2538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numPr>
          <w:ilvl w:val="0"/>
          <w:numId w:val="1030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ระบบทำการแสดงหน้ารายการปฏิบัติราชการพิเศษทั้งหมด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3033757"/>
            <wp:effectExtent b="0" l="0" r="0" t="0"/>
            <wp:docPr descr="รูปภาพที่ 2 – 26 รายการปฏิบัติราชการพิเศษ" title="" id="183" name="Picture"/>
            <a:graphic>
              <a:graphicData uri="http://schemas.openxmlformats.org/drawingml/2006/picture">
                <pic:pic>
                  <pic:nvPicPr>
                    <pic:cNvPr descr="images/admin/chapter2/1/chapter2_26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26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plus-green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save-blue2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pen-blu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history-purple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4850606" cy="2443162"/>
            <wp:effectExtent b="0" l="0" r="0" t="0"/>
            <wp:docPr descr="รูปภาพที่ 2 – 27 เพิ่มข้อมูลรายการปฏิบัติราชการพิเศษ" title="" id="194" name="Picture"/>
            <a:graphic>
              <a:graphicData uri="http://schemas.openxmlformats.org/drawingml/2006/picture">
                <pic:pic>
                  <pic:nvPicPr>
                    <pic:cNvPr descr="images/admin/chapter2/1/chapter2_27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6" cy="2443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 “เงินเดือน” เมนูย่อย “เงินเดือน” ระบบทำการแสดงหน้ารายการเงินเดือนที่ได้รับการเลื่อนขั้นทั้งหมด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4255805"/>
            <wp:effectExtent b="0" l="0" r="0" t="0"/>
            <wp:docPr descr="รูปภาพที่ 2 – 28 รายการตำแหน่ง/เงินเดือน" title="" id="197" name="Picture"/>
            <a:graphic>
              <a:graphicData uri="http://schemas.openxmlformats.org/drawingml/2006/picture">
                <pic:pic>
                  <pic:nvPicPr>
                    <pic:cNvPr descr="images/admin/chapter2/1/chapter2_28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รายการตำแหน่ง/เงินเดือน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เมนูย่อย “ตำแหน่ง/เงินเดือน”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ช่องสำหรับแสดงรายการข้อมูลตำแหน่ง/เงินเดือน</w:t>
      </w:r>
      <w:r>
        <w:br/>
      </w:r>
      <w:r>
        <w:t xml:space="preserve">หมายเลข 5 ไอคอนสำหรับคลิกเพื่อแก้ไขข้อมูลตำแหน่ง/เงินเดือน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ไอคอนสำหรับคลิกเพื่อแสดงหน้าต่างประวัติการแก้ไขข้อมูลตำแหน่ง/เงินเดือน (หากรายการเลื่อนขั้นเงินเดือนรายการไหน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การเพิ่มข้อมูลเงินเดือน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ave-blue2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ระบบแสดงรายการเงินเดือนที่เพิ่มทันที และหากต้องการแก้ไขข้อมูลรายการเงินเดือนให้ทำการใช้เมาส์คลิก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edit-blue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ในรายการเงินเดือนที่ต้องการแก้ไข หรือหากต้องการดูประวัติการแก้ไขข้อมูลรายการเงินเดือนให้ทำการคลิก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history-purple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แสดงหน้าต่างประวัติแก้ไขข้อมูลเงินเดือนทันที</w:t>
      </w:r>
    </w:p>
    <w:p>
      <w:pPr>
        <w:pStyle w:val="CaptionedFigure"/>
      </w:pPr>
      <w:r>
        <w:drawing>
          <wp:inline>
            <wp:extent cx="5778500" cy="5168900"/>
            <wp:effectExtent b="0" l="0" r="0" t="0"/>
            <wp:docPr descr="รูปภาพที่ 2 – 29 เพิ่มข้อมูลตำแหน่งเงินเดือน" title="" id="208" name="Picture"/>
            <a:graphic>
              <a:graphicData uri="http://schemas.openxmlformats.org/drawingml/2006/picture">
                <pic:pic>
                  <pic:nvPicPr>
                    <pic:cNvPr descr="images/admin/chapter2/1/chapter2_29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ช่องสำหรับคลิกเพื่อกรอกข้อมูลเงินค่าตอบแทนพิเศษ</w:t>
      </w:r>
      <w:r>
        <w:br/>
      </w:r>
      <w:r>
        <w:t xml:space="preserve">หมายเลข 19 ช่องสำหรับคลิกเพื่อกรอกข้อมูลเงินประจำตำแหน่ง</w:t>
      </w:r>
      <w:r>
        <w:br/>
      </w:r>
      <w:r>
        <w:t xml:space="preserve">หมายเลข 20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21 ช่องสำหรับคลิกเพื่อกรอกข้อมูลหน่วยงาน</w:t>
      </w:r>
      <w:r>
        <w:br/>
      </w:r>
      <w:r>
        <w:t xml:space="preserve">หมายเลข 22 ช่องสำหรับคลิกเพื่อกรอกข้อมูลส่วนราชการระดับ 1</w:t>
      </w:r>
      <w:r>
        <w:br/>
      </w:r>
      <w:r>
        <w:t xml:space="preserve">หมายเลข 23 ช่องสำหรับคลิกเพื่อกรอกข้อมูลส่วนราชการระดับ 2</w:t>
      </w:r>
      <w:r>
        <w:br/>
      </w:r>
      <w:r>
        <w:t xml:space="preserve">หมายเลข 24 ช่องสำหรับคลิกเพื่อกรอกข้อมูลส่วนราชการระดับ 3</w:t>
      </w:r>
      <w:r>
        <w:br/>
      </w:r>
      <w:r>
        <w:t xml:space="preserve">หมายเลข 25 ช่องสำหรับคลิกเพื่อกรอกข้อมูลส่วนราชการระดับ 4</w:t>
      </w:r>
      <w:r>
        <w:br/>
      </w:r>
      <w:r>
        <w:t xml:space="preserve">หมายเลข 26 ปุ่มสำหรับคลิกเพื่อบันทึกข้อมูลเงินเดือน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“บันทึกวันที่ไม่ได้รับเงินเดือนฯ” ระบบทำการแสดงหน้ารายการบันทึกวันที่ไม่ได้รับเงินเดือนฯทั้งหมด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65518"/>
            <wp:effectExtent b="0" l="0" r="0" t="0"/>
            <wp:docPr descr="รูปภาพที่ 2 – 30 รายการบันทึกวันที่ไม่ได้รับเงินเดือน ฯ" title="" id="211" name="Picture"/>
            <a:graphic>
              <a:graphicData uri="http://schemas.openxmlformats.org/drawingml/2006/picture">
                <pic:pic>
                  <pic:nvPicPr>
                    <pic:cNvPr descr="images/admin/chapter2/1/chapter2_30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 “บันทึกวันที่ไม่ได้รับเงินเดือน ฯ”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 ฯ</w:t>
      </w:r>
      <w:r>
        <w:br/>
      </w:r>
      <w:r>
        <w:t xml:space="preserve">หมายเลข 4 ช่องสำหรับแสดงรายการบันทึกวันที่ไม่ได้รับเงินเดือน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 ฯ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ไอคอนสำหรับคลิกเพื่อแสดงหน้าประวัติการแก้ไขข้อมูลบันทึกวันที่ไม่ได้รับเงินเดือน 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 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3" name="Picture"/>
            <a:graphic>
              <a:graphicData uri="http://schemas.openxmlformats.org/drawingml/2006/picture">
                <pic:pic>
                  <pic:nvPicPr>
                    <pic:cNvPr descr="images/button/plus-green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ave-blue2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ที่เพิ่มทันที และหากต้องการแก้ไขข้อมูลรายการบันทึกวันที่ไม่ได้รับเงินเดือนฯ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edit-blue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ในรายการบันทึกวันที่ไม่ได้รับเงินเดือนฯ ที่ต้องการแก้ไข หรือหากต้องการดูประวัติการแก้ไขข้อมูลรายการบันทึกวันที่ไม่ได้รับเงินเดือนฯ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history-purpl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แสดงหน้าต่างประวัติแก้ไขข้อมูลบันทึกวันที่ไม่ได้รับเงินเดือนฯ ทันที</w:t>
      </w:r>
    </w:p>
    <w:p>
      <w:pPr>
        <w:pStyle w:val="CaptionedFigure"/>
      </w:pPr>
      <w:r>
        <w:drawing>
          <wp:inline>
            <wp:extent cx="5205046" cy="2974312"/>
            <wp:effectExtent b="0" l="0" r="0" t="0"/>
            <wp:docPr descr="รูปภาพที่ 2 – 31 เพิ่มข้อมูลบันทึกวันที่ไม่ได้รับเงินเดือนฯ" title="" id="222" name="Picture"/>
            <a:graphic>
              <a:graphicData uri="http://schemas.openxmlformats.org/drawingml/2006/picture">
                <pic:pic>
                  <pic:nvPicPr>
                    <pic:cNvPr descr="images/admin/chapter2/1/chapter2_31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6" cy="2974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เพิ่มข้อมูลบันทึกวันที่ไม่ได้รับเงินเดือนฯ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ช่องสำหรับคลิกเพื่ออัปโหลดเอกสารหลักฐานการบันทึกวันที่ไม่ได้รับเงินเดือนฯ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ปุ่มสำหรับเพื่อบันทึกการเพิ่มข้อมูลวันที่ไม่ได้รับเงินเดือนฯ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8472"/>
            <wp:effectExtent b="0" l="0" r="0" t="0"/>
            <wp:docPr descr="รูปภาพที่ 2 – 32 รายการใบอนุญาตประกอบวิชาชีพ" title="" id="225" name="Picture"/>
            <a:graphic>
              <a:graphicData uri="http://schemas.openxmlformats.org/drawingml/2006/picture">
                <pic:pic>
                  <pic:nvPicPr>
                    <pic:cNvPr descr="images/admin/chapter2/1/chapter2_32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plus-green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9" name="Picture"/>
            <a:graphic>
              <a:graphicData uri="http://schemas.openxmlformats.org/drawingml/2006/picture">
                <pic:pic>
                  <pic:nvPicPr>
                    <pic:cNvPr descr="images/button/save-blue2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edit-blue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history-purple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39934"/>
            <wp:effectExtent b="0" l="0" r="0" t="0"/>
            <wp:docPr descr="รูปภาพที่ 2 – 33 เพิ่มข้อมูลใบอนุญาตประกอบวิชาชีพ" title="" id="236" name="Picture"/>
            <a:graphic>
              <a:graphicData uri="http://schemas.openxmlformats.org/drawingml/2006/picture">
                <pic:pic>
                  <pic:nvPicPr>
                    <pic:cNvPr descr="images/admin/chapter2/1/chapter2_33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ระบบทำการแสดงหน้ารายการการฝึกอบรม/ดูงานทั้งหมด</w:t>
      </w:r>
    </w:p>
    <w:p>
      <w:pPr>
        <w:pStyle w:val="CaptionedFigure"/>
      </w:pPr>
      <w:r>
        <w:drawing>
          <wp:inline>
            <wp:extent cx="5943600" cy="2978082"/>
            <wp:effectExtent b="0" l="0" r="0" t="0"/>
            <wp:docPr descr="รูปภาพที่ 2 – 34 รายการการฝึกอบรม/ดูงาน" title="" id="239" name="Picture"/>
            <a:graphic>
              <a:graphicData uri="http://schemas.openxmlformats.org/drawingml/2006/picture">
                <pic:pic>
                  <pic:nvPicPr>
                    <pic:cNvPr descr="images/admin/chapter2/1/chapter2_34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plus-green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save-blue2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edit-blue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history-purple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842000" cy="3962400"/>
            <wp:effectExtent b="0" l="0" r="0" t="0"/>
            <wp:docPr descr="รูปภาพที่ 2 – 35 เพิ่มข้อมูลการฝึกอบรม/ดูงาน" title="" id="250" name="Picture"/>
            <a:graphic>
              <a:graphicData uri="http://schemas.openxmlformats.org/drawingml/2006/picture">
                <pic:pic>
                  <pic:nvPicPr>
                    <pic:cNvPr descr="images/admin/chapter2/1/chapter2_35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40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53004"/>
            <wp:effectExtent b="0" l="0" r="0" t="0"/>
            <wp:docPr descr="รูปภาพที่ 2 – 36 รายการเครื่องราชอิสริยาภรณ์" title="" id="253" name="Picture"/>
            <a:graphic>
              <a:graphicData uri="http://schemas.openxmlformats.org/drawingml/2006/picture">
                <pic:pic>
                  <pic:nvPicPr>
                    <pic:cNvPr descr="images/admin/chapter2/1/chapter2_36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plus-green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7" name="Picture"/>
            <a:graphic>
              <a:graphicData uri="http://schemas.openxmlformats.org/drawingml/2006/picture">
                <pic:pic>
                  <pic:nvPicPr>
                    <pic:cNvPr descr="images/button/save-blue2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59" name="Picture"/>
            <a:graphic>
              <a:graphicData uri="http://schemas.openxmlformats.org/drawingml/2006/picture">
                <pic:pic>
                  <pic:nvPicPr>
                    <pic:cNvPr descr="images/button/edit-blue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history-purple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467350" cy="4622800"/>
            <wp:effectExtent b="0" l="0" r="0" t="0"/>
            <wp:docPr descr="รูปภาพที่ 2 – 37 เพิ่มข้อมูลเครื่องราชอิสริยาภรณ์" title="" id="264" name="Picture"/>
            <a:graphic>
              <a:graphicData uri="http://schemas.openxmlformats.org/drawingml/2006/picture">
                <pic:pic>
                  <pic:nvPicPr>
                    <pic:cNvPr descr="images/admin/chapter2/1/chapter2_37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42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28415"/>
            <wp:effectExtent b="0" l="0" r="0" t="0"/>
            <wp:docPr descr="รูปภาพที่ 2 – 38 รายการประกาศเกียรติคุณ" title="" id="267" name="Picture"/>
            <a:graphic>
              <a:graphicData uri="http://schemas.openxmlformats.org/drawingml/2006/picture">
                <pic:pic>
                  <pic:nvPicPr>
                    <pic:cNvPr descr="images/admin/chapter2/1/chapter2_38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43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9" name="Picture"/>
            <a:graphic>
              <a:graphicData uri="http://schemas.openxmlformats.org/drawingml/2006/picture">
                <pic:pic>
                  <pic:nvPicPr>
                    <pic:cNvPr descr="images/button/plus-green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save-blue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73" name="Picture"/>
            <a:graphic>
              <a:graphicData uri="http://schemas.openxmlformats.org/drawingml/2006/picture">
                <pic:pic>
                  <pic:nvPicPr>
                    <pic:cNvPr descr="images/button/edit-blue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75" name="Picture"/>
            <a:graphic>
              <a:graphicData uri="http://schemas.openxmlformats.org/drawingml/2006/picture">
                <pic:pic>
                  <pic:nvPicPr>
                    <pic:cNvPr descr="images/button/history-purple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082138" cy="3425371"/>
            <wp:effectExtent b="0" l="0" r="0" t="0"/>
            <wp:docPr descr="รูปภาพที่ 2 – 39 เพิ่มข้อมูลประกาศเกียรติคุณ" title="" id="278" name="Picture"/>
            <a:graphic>
              <a:graphicData uri="http://schemas.openxmlformats.org/drawingml/2006/picture">
                <pic:pic>
                  <pic:nvPicPr>
                    <pic:cNvPr descr="images/admin/chapter2/1/chapter2_39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38" cy="3425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44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36091"/>
            <wp:effectExtent b="0" l="0" r="0" t="0"/>
            <wp:docPr descr="รูปภาพที่ 2 – 40 รายการผลการประเมินการปฏิบัติราชการ" title="" id="281" name="Picture"/>
            <a:graphic>
              <a:graphicData uri="http://schemas.openxmlformats.org/drawingml/2006/picture">
                <pic:pic>
                  <pic:nvPicPr>
                    <pic:cNvPr descr="images/admin/chapter2/1/chapter2_40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45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plus-green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5" name="Picture"/>
            <a:graphic>
              <a:graphicData uri="http://schemas.openxmlformats.org/drawingml/2006/picture">
                <pic:pic>
                  <pic:nvPicPr>
                    <pic:cNvPr descr="images/button/save-blue2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edit-blue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history-purple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358911" cy="3072911"/>
            <wp:effectExtent b="0" l="0" r="0" t="0"/>
            <wp:docPr descr="รูปภาพที่ 2 – 41 เพิ่มข้อมูลผลการประเมินการปฏิบัติราชการ" title="" id="292" name="Picture"/>
            <a:graphic>
              <a:graphicData uri="http://schemas.openxmlformats.org/drawingml/2006/picture">
                <pic:pic>
                  <pic:nvPicPr>
                    <pic:cNvPr descr="images/admin/chapter2/1/chapter2_41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1" cy="3072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46"/>
        </w:numPr>
      </w:pPr>
      <w:r>
        <w:t xml:space="preserve">เมื่อทำการคลิกเมนูย่อย “ข้อมูลอื่น ๆ” ระบบทำการแสดงหน้ารายการข้อมูลอื่น ๆ ทั้งหมด</w:t>
      </w:r>
    </w:p>
    <w:p>
      <w:pPr>
        <w:pStyle w:val="CaptionedFigure"/>
      </w:pPr>
      <w:r>
        <w:drawing>
          <wp:inline>
            <wp:extent cx="5943600" cy="3159888"/>
            <wp:effectExtent b="0" l="0" r="0" t="0"/>
            <wp:docPr descr="รูปภาพที่ 2 – 42 รายการข้อมูลอื่น ๆ" title="" id="295" name="Picture"/>
            <a:graphic>
              <a:graphicData uri="http://schemas.openxmlformats.org/drawingml/2006/picture">
                <pic:pic>
                  <pic:nvPicPr>
                    <pic:cNvPr descr="images/admin/chapter2/1/chapter2_42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47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plus-green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9" name="Picture"/>
            <a:graphic>
              <a:graphicData uri="http://schemas.openxmlformats.org/drawingml/2006/picture">
                <pic:pic>
                  <pic:nvPicPr>
                    <pic:cNvPr descr="images/button/save-blue2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history-purple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797550" cy="1123950"/>
            <wp:effectExtent b="0" l="0" r="0" t="0"/>
            <wp:docPr descr="รูปภาพที่ 2 – 43 เพิ่มข้อมูลอื่น ๆ" title="" id="304" name="Picture"/>
            <a:graphic>
              <a:graphicData uri="http://schemas.openxmlformats.org/drawingml/2006/picture">
                <pic:pic>
                  <pic:nvPicPr>
                    <pic:cNvPr descr="images/admin/chapter2/1/chapter2_43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ช่องสำหรับคลิกเพื่อกรอกชื่อรายการอื่น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8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upload-doc2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upload-green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download-blue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155"/>
            <wp:effectExtent b="0" l="0" r="0" t="0"/>
            <wp:docPr descr="รูปภาพที่ 2 – 44 เพิ่มเอกสารหลักฐาน" title="" id="316" name="Picture"/>
            <a:graphic>
              <a:graphicData uri="http://schemas.openxmlformats.org/drawingml/2006/picture">
                <pic:pic>
                  <pic:nvPicPr>
                    <pic:cNvPr descr="images/admin/chapter2/1/chapter2_44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9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819174" cy="356134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upload-doc-7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4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21" name="Picture"/>
            <a:graphic>
              <a:graphicData uri="http://schemas.openxmlformats.org/drawingml/2006/picture">
                <pic:pic>
                  <pic:nvPicPr>
                    <pic:cNvPr descr="images/button/upload-green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23" name="Picture"/>
            <a:graphic>
              <a:graphicData uri="http://schemas.openxmlformats.org/drawingml/2006/picture">
                <pic:pic>
                  <pic:nvPicPr>
                    <pic:cNvPr descr="images/button/download-blue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2021"/>
            <wp:effectExtent b="0" l="0" r="0" t="0"/>
            <wp:docPr descr="รูปภาพที่ 2 – 45 เพิ่มเอกสาร ก.พ.7" title="" id="326" name="Picture"/>
            <a:graphic>
              <a:graphicData uri="http://schemas.openxmlformats.org/drawingml/2006/picture">
                <pic:pic>
                  <pic:nvPicPr>
                    <pic:cNvPr descr="images/admin/chapter2/1/chapter2_45.pn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Start w:id="445" w:name="X751639a9d51d661d5ef9b782bf5c653e9a6e818"/>
    <w:p>
      <w:pPr>
        <w:pStyle w:val="Heading2"/>
      </w:pPr>
      <w:r>
        <w:t xml:space="preserve">ขอแก้ไขทะเบียนประวัติ (ข้าราชการกรุงเทพมหานครสามัญ)</w:t>
      </w:r>
    </w:p>
    <w:p>
      <w:pPr>
        <w:pStyle w:val="Compact"/>
        <w:numPr>
          <w:ilvl w:val="0"/>
          <w:numId w:val="1050"/>
        </w:numPr>
      </w:pPr>
      <w:r>
        <w:t xml:space="preserve">การแก้ไขข้อมูลทะเบียนประวัติ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376412" cy="375385"/>
            <wp:effectExtent b="0" l="0" r="0" t="0"/>
            <wp:docPr descr="close" title="" id="329" name="Picture"/>
            <a:graphic>
              <a:graphicData uri="http://schemas.openxmlformats.org/drawingml/2006/picture">
                <pic:pic>
                  <pic:nvPicPr>
                    <pic:cNvPr descr="images/button/requests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12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“ค้นหาข้อมูลทะเบียนประวัติข้าราชการกรุงเทพมหานครสามัญ” ระบบจะทำการแสดงหน้า “รายการคำร้องขอแก้ไขทะเบียนประวัติ (ข้าราชการกรุงเทพมหานครสามัญ)” โดยระบบจะทำการแสดงแถบเมนูย่อย 2 เมนู ได้แก่ “ข้อมูลส่วนตัว” และ “ข้อมูลการพัฒนารายบุคคล (IDP)”</w:t>
      </w:r>
    </w:p>
    <w:bookmarkStart w:id="384" w:name="ขอมลสวนตว"/>
    <w:p>
      <w:pPr>
        <w:pStyle w:val="Heading3"/>
      </w:pPr>
      <w:r>
        <w:t xml:space="preserve">ข้อมูลส่วนตัว</w:t>
      </w:r>
    </w:p>
    <w:p>
      <w:pPr>
        <w:pStyle w:val="Compact"/>
        <w:numPr>
          <w:ilvl w:val="0"/>
          <w:numId w:val="1051"/>
        </w:numPr>
      </w:pPr>
      <w:r>
        <w:t xml:space="preserve">เมื่อทำการคลิกเลือกแถบเมนู “ข้อมูลส่วนตัว” ระบบจะทำการแสดงรายการ “คำร้องขอแก้ไขข้อมูลทะเบียนประวัติ (ข้าราชการกรุงเทพมหานครสามัญ)” เพื่อึให้การเจ้าหน้าที่หน่วยงานทำการดำเนินการตรวจสอบความถูกต้องของข้อมูล และส่งรายการคำร้องไปยังผู้บังคับบัญชาทำการรับทราบ หรือพิจารณาการแก้ไขข้อมูลส่วนตัวในระบบทะเบียนประวัติ จนถึงขั้นตอนปิดคำร้อง</w:t>
      </w:r>
    </w:p>
    <w:p>
      <w:pPr>
        <w:pStyle w:val="CaptionedFigure"/>
      </w:pPr>
      <w:r>
        <w:drawing>
          <wp:inline>
            <wp:extent cx="5943600" cy="2747855"/>
            <wp:effectExtent b="0" l="0" r="0" t="0"/>
            <wp:docPr descr="รูปภาพที่ 2 – 46 รายการคำร้องขอแก้ไขข้อมูลส่วนตัว" title="" id="332" name="Picture"/>
            <a:graphic>
              <a:graphicData uri="http://schemas.openxmlformats.org/drawingml/2006/picture">
                <pic:pic>
                  <pic:nvPicPr>
                    <pic:cNvPr descr="images/admin/chapter2/1/chapter2_46.png" id="333" name="Picture"/>
                    <pic:cNvPicPr>
                      <a:picLocks noChangeArrowheads="1"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7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รายการคำร้องขอแก้ไขข้อมูลส่วนตัว</w:t>
      </w:r>
    </w:p>
    <w:p>
      <w:pPr>
        <w:pStyle w:val="BlockText"/>
      </w:pPr>
      <w:r>
        <w:t xml:space="preserve">หมายเลข 1 แถบเมนู “ข้อมูลส่วนตัว”</w:t>
      </w:r>
      <w:r>
        <w:br/>
      </w:r>
      <w:r>
        <w:t xml:space="preserve">หมายเลข 2 ช่องสำหรับคลิกเพื่อเลือกสถานะคำร้องแสดงข้อมูลรายการคำร้องแก้ไขข้อมูลส่วนตัว</w:t>
      </w:r>
      <w:r>
        <w:br/>
      </w:r>
      <w:r>
        <w:t xml:space="preserve">หมายเลข 3 ช่องสำหรับสดงข้อมูลรายการคำร้องแก้ไขข้อมูลส่วนตัว</w:t>
      </w:r>
      <w:r>
        <w:br/>
      </w:r>
      <w:r>
        <w:t xml:space="preserve">หมายเลข 4 ไอคอนสำหรับคลิกเพื่อดำเนินการแก้ไขรายการคำร้องข้อมูลส่วนตัว</w:t>
      </w:r>
      <w:r>
        <w:br/>
      </w:r>
      <w:r>
        <w:t xml:space="preserve">หมายเลข 5 ช่องสำหรับคลิกเพื่อกรอกข้อมูลเพื่อค้นหารายการคำร้องขอแก้ไขข้อมูลส่วนตัว</w:t>
      </w:r>
    </w:p>
    <w:p>
      <w:pPr>
        <w:pStyle w:val="Compact"/>
        <w:numPr>
          <w:ilvl w:val="0"/>
          <w:numId w:val="1052"/>
        </w:numPr>
      </w:pPr>
      <w:r>
        <w:t xml:space="preserve">การจัดการคำร้องขอแก้ไขทะเบียนประวัติ การเจ้าหน้าที่หน่วยงานทำการคลิก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334" name="Picture"/>
            <a:graphic>
              <a:graphicData uri="http://schemas.openxmlformats.org/drawingml/2006/picture">
                <pic:pic>
                  <pic:nvPicPr>
                    <pic:cNvPr descr="images/button/edit-blue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“รายละเอียดคำร้องขอแก้ไขทะเบียนประวัติ (ชื่อผู้ยื่นคำร้อง)” ให้ทำการคลิก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37" name="Picture"/>
            <a:graphic>
              <a:graphicData uri="http://schemas.openxmlformats.org/drawingml/2006/picture">
                <pic:pic>
                  <pic:nvPicPr>
                    <pic:cNvPr descr="images/button/continue.png" id="338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ในขั้นตอนที่ 1 “รอดำเนินการ” เพื่อเป็นการยืนยันการดำเนินการแก้ไขข้อมูลส่วนตัว และอัปเดตสถานะการดำเนินเรื่อง</w:t>
      </w:r>
    </w:p>
    <w:p>
      <w:pPr>
        <w:pStyle w:val="CaptionedFigure"/>
      </w:pPr>
      <w:r>
        <w:drawing>
          <wp:inline>
            <wp:extent cx="5943600" cy="6095610"/>
            <wp:effectExtent b="0" l="0" r="0" t="0"/>
            <wp:docPr descr="รูปภาพที่ 2 – 47 ขั้นตอนที่ 1 รอดำเนินการ" title="" id="340" name="Picture"/>
            <a:graphic>
              <a:graphicData uri="http://schemas.openxmlformats.org/drawingml/2006/picture">
                <pic:pic>
                  <pic:nvPicPr>
                    <pic:cNvPr descr="images/admin/chapter2/1/chapter2_47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5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ขั้นตอนที่ 1 รอดำเนินการ</w:t>
      </w:r>
    </w:p>
    <w:p>
      <w:pPr>
        <w:pStyle w:val="BlockText"/>
      </w:pPr>
      <w:r>
        <w:t xml:space="preserve">หมายเลข 1 ช่องสำหรับแสดงข้อมูลรายละเอียดคำร้องขอแก้ไข</w:t>
      </w:r>
      <w:r>
        <w:br/>
      </w:r>
      <w:r>
        <w:t xml:space="preserve">หมายเลข 2 ช่องสำหรับการเจ้าหน้าที่หน่วยงาน หรือผู้ดูแลระบบแก้ไขสถานะคำร้อง</w:t>
      </w:r>
      <w:r>
        <w:br/>
      </w:r>
      <w:r>
        <w:t xml:space="preserve">หมายเลข 3 ช่องสำหรับแสดง และคลิกสถานะการดำเนินเรื่อง</w:t>
      </w:r>
    </w:p>
    <w:p>
      <w:pPr>
        <w:pStyle w:val="Compact"/>
        <w:numPr>
          <w:ilvl w:val="0"/>
          <w:numId w:val="1053"/>
        </w:numPr>
      </w:pPr>
      <w:r>
        <w:t xml:space="preserve">ในขั้นตอนที่ 2 “ตรวจสอบความถูกต้อง และส่งให้ผู้บังคับบัญชาตามลำดับพิจารณา” ระบบจะทำการเปิดช่อง “แก้ไขสถานะคำร้อง” ในขั้นตอนนี้การเจ้าหน้าที่หน่วยงานจะต้องทำการตรวจสอบรายละเอียดข้อมูลคำร้องขอแก้ไขข้อมูลทะเบียนประวัติ และหากต้องการส่งรายการคำร้องขอแก้ไขข้อมูลทะเบียนประวัติให้ผู้บังคับบัญชาตรวจสอบ รับทราบ รวมถึงการพิจารณา ให้ทำการคลิก</w:t>
      </w:r>
      <w:r>
        <w:t xml:space="preserve"> </w:t>
      </w:r>
      <w:r>
        <w:drawing>
          <wp:inline>
            <wp:extent cx="1232033" cy="308008"/>
            <wp:effectExtent b="0" l="0" r="0" t="0"/>
            <wp:docPr descr="close" title="" id="343" name="Picture"/>
            <a:graphic>
              <a:graphicData uri="http://schemas.openxmlformats.org/drawingml/2006/picture">
                <pic:pic>
                  <pic:nvPicPr>
                    <pic:cNvPr descr="images/button/send-boss.png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แต่ถ้าหากไม่ต้องการส่งให้ผู้บังคับบัญชาทำการพิจารณา การเจ้าหน้าที่หน่วยงานสามารถคลิก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45" name="Picture"/>
            <a:graphic>
              <a:graphicData uri="http://schemas.openxmlformats.org/drawingml/2006/picture">
                <pic:pic>
                  <pic:nvPicPr>
                    <pic:cNvPr descr="images/button/continue.png" id="346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เพื่อเปลี่ยนสถานะการดำเนินเรื่องได้เช่นกัน</w:t>
      </w:r>
    </w:p>
    <w:p>
      <w:pPr>
        <w:pStyle w:val="CaptionedFigure"/>
      </w:pPr>
      <w:r>
        <w:drawing>
          <wp:inline>
            <wp:extent cx="5943600" cy="6709701"/>
            <wp:effectExtent b="0" l="0" r="0" t="0"/>
            <wp:docPr descr="รูปภาพที่ 2 – 48 ขั้นตอนที่ 2 ตรวจสอบความถูกต้อง และส่งให้ผู้บังคับบัญชาพิจารณา" title="" id="348" name="Picture"/>
            <a:graphic>
              <a:graphicData uri="http://schemas.openxmlformats.org/drawingml/2006/picture">
                <pic:pic>
                  <pic:nvPicPr>
                    <pic:cNvPr descr="images/admin/chapter2/1/chapter2_48.png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9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ขั้นตอนที่ 2 ตรวจสอบความถูกต้อง และส่งให้ผู้บังคับบัญชาพิจารณา</w:t>
      </w:r>
    </w:p>
    <w:p>
      <w:pPr>
        <w:pStyle w:val="BlockText"/>
      </w:pPr>
      <w:r>
        <w:t xml:space="preserve">หมายเลข 1 ช่องสำหรับแก้ไขสถานะคำร้อง</w:t>
      </w:r>
      <w:r>
        <w:br/>
      </w:r>
      <w:r>
        <w:t xml:space="preserve">หมายเลข 2 ขั้นตอนที่ 2 ช่องสำหรับส่งไปยังผู้บังคับบัญชา หรือคลิกดำเนินเรื่องเพื่อไปยังขั้นตอนถัดไป</w:t>
      </w:r>
    </w:p>
    <w:p>
      <w:pPr>
        <w:pStyle w:val="Compact"/>
        <w:numPr>
          <w:ilvl w:val="0"/>
          <w:numId w:val="1054"/>
        </w:numPr>
      </w:pPr>
      <w:r>
        <w:t xml:space="preserve">การเพิ่มรายชื่อผู้บังคับบัญชา ให้ทำการใช้เมาส์คลิก</w:t>
      </w:r>
      <w:r>
        <w:t xml:space="preserve"> </w:t>
      </w:r>
      <w:r>
        <w:drawing>
          <wp:inline>
            <wp:extent cx="1232033" cy="308008"/>
            <wp:effectExtent b="0" l="0" r="0" t="0"/>
            <wp:docPr descr="close" title="" id="350" name="Picture"/>
            <a:graphic>
              <a:graphicData uri="http://schemas.openxmlformats.org/drawingml/2006/picture">
                <pic:pic>
                  <pic:nvPicPr>
                    <pic:cNvPr descr="images/button/send-boss.png" id="351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“เลือกรายชื่อ” ให้ทำการคลิกเลือกรายชื่อ และคลิกเลือกหน้าที่ให้ผู้บังคับบัญชาให้รับทราบ ให้พิจารณา (อนุมัติ/ไม่อนุมัติ) หรือให้แสดงความเห็นในเอกสาร</w:t>
      </w:r>
    </w:p>
    <w:p>
      <w:pPr>
        <w:pStyle w:val="CaptionedFigure"/>
      </w:pPr>
      <w:r>
        <w:drawing>
          <wp:inline>
            <wp:extent cx="5943600" cy="3454211"/>
            <wp:effectExtent b="0" l="0" r="0" t="0"/>
            <wp:docPr descr="รูปภาพที่ 2 – 49 ส่งให้ผู้บังคับบัญชาพิจารณา" title="" id="353" name="Picture"/>
            <a:graphic>
              <a:graphicData uri="http://schemas.openxmlformats.org/drawingml/2006/picture">
                <pic:pic>
                  <pic:nvPicPr>
                    <pic:cNvPr descr="images/admin/chapter2/1/chapter2_49.png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ส่งให้ผู้บังคับบัญชาพิจารณา</w:t>
      </w:r>
    </w:p>
    <w:p>
      <w:pPr>
        <w:pStyle w:val="BlockText"/>
      </w:pPr>
      <w:r>
        <w:t xml:space="preserve">หมายเลข 1 ช่องสำหรับคลิกเพื่อกรอกข้อมูลที่ต้องการค้นหา</w:t>
      </w:r>
      <w:r>
        <w:br/>
      </w:r>
      <w:r>
        <w:t xml:space="preserve">หมายเลข 2 ช่อง Check Box สำหรับคลิกเพื่อแสดงรายชื่อเฉพาะรักษาการแทน</w:t>
      </w:r>
      <w:r>
        <w:br/>
      </w:r>
      <w:r>
        <w:t xml:space="preserve">หมายเลข 3 ปุ่มสำหรับคลิกเพื่อค้นหา</w:t>
      </w:r>
      <w:r>
        <w:br/>
      </w:r>
      <w:r>
        <w:t xml:space="preserve">หมายเลข 4 ช่องสำหรับแสดง และคลิกเลือกรายชื่อผู้บังคับบัญชา</w:t>
      </w:r>
      <w:r>
        <w:br/>
      </w:r>
      <w:r>
        <w:t xml:space="preserve">หมายเลข 5 ช่อง Check Box สำหรับคลิกเลือกหน้าที่</w:t>
      </w:r>
      <w:r>
        <w:br/>
      </w:r>
      <w:r>
        <w:t xml:space="preserve">หมายเลข 6 ปุ่มสำหรับคลิกเพื่อส่งไปยังผู้บังคับบัญชา</w:t>
      </w:r>
    </w:p>
    <w:p>
      <w:pPr>
        <w:pStyle w:val="Compact"/>
        <w:numPr>
          <w:ilvl w:val="0"/>
          <w:numId w:val="1055"/>
        </w:numPr>
      </w:pPr>
      <w:r>
        <w:t xml:space="preserve">ในหน้าระบบของผู้บังคับบัญชา จะได้รับการแจ้งเตือน โดยที่สามารถคลิก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link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เพื่อให้ระบบเปิดหน้าแก้ไขข้อมูลทะเบียนประวัติที่ได้รับมอบหมายพิจารณาทันที</w:t>
      </w:r>
    </w:p>
    <w:p>
      <w:pPr>
        <w:pStyle w:val="CaptionedFigure"/>
      </w:pPr>
      <w:r>
        <w:drawing>
          <wp:inline>
            <wp:extent cx="5943600" cy="1533832"/>
            <wp:effectExtent b="0" l="0" r="0" t="0"/>
            <wp:docPr descr="รูปภาพที่ 2 – 50 การแจ้งเตือนผู้บังคับบัญชาพิจารณา" title="" id="359" name="Picture"/>
            <a:graphic>
              <a:graphicData uri="http://schemas.openxmlformats.org/drawingml/2006/picture">
                <pic:pic>
                  <pic:nvPicPr>
                    <pic:cNvPr descr="images/admin/chapter2/1/chapter2_50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3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การแจ้งเตือนผู้บังคับบัญชาพิจารณา</w:t>
      </w:r>
    </w:p>
    <w:p>
      <w:pPr>
        <w:pStyle w:val="BlockText"/>
      </w:pPr>
      <w:r>
        <w:t xml:space="preserve">หมายเลข 1 ไอคอนสำหรับคลิกเพื่อให้ระบบแสดงหน้าพิจารณาการแก้ไขข้อมูลทะเบียนประวัติ</w:t>
      </w:r>
    </w:p>
    <w:p>
      <w:pPr>
        <w:pStyle w:val="Compact"/>
        <w:numPr>
          <w:ilvl w:val="0"/>
          <w:numId w:val="1056"/>
        </w:numPr>
      </w:pPr>
      <w:r>
        <w:t xml:space="preserve">เมื่อผู้บังคับบัญชาได้ทำการคลิกลิงค์การแจ้งเตือน ระบบจะทำการแสดงหน้าแก้ไขข้อมูลทะเบียนประวัติ ผู้บังคับบัญชาทำการคลิก</w:t>
      </w:r>
      <w:r>
        <w:t xml:space="preserve"> </w:t>
      </w:r>
      <w:r>
        <w:drawing>
          <wp:inline>
            <wp:extent cx="914400" cy="317633"/>
            <wp:effectExtent b="0" l="0" r="0" t="0"/>
            <wp:docPr descr="close" title="" id="362" name="Picture"/>
            <a:graphic>
              <a:graphicData uri="http://schemas.openxmlformats.org/drawingml/2006/picture">
                <pic:pic>
                  <pic:nvPicPr>
                    <pic:cNvPr descr="images/button/comment-blue.png" id="363" name="Picture"/>
                    <pic:cNvPicPr>
                      <a:picLocks noChangeArrowheads="1"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เพื่อทำการพิจารณาการแกไขข้อมูลทะเบียยนประวัติ หากผู้บังคับบัญชาทำการพิจารณาเสร็จสิ้น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save-blue2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ระบบจะทำการส่งผลการพิจารณากลับไปยังหน้ารายละเอียดการแก้ไขข้อมูลทะเบียนประวัติของการเจ้าหน้าที่หน่วยงานทันที</w:t>
      </w:r>
    </w:p>
    <w:p>
      <w:pPr>
        <w:pStyle w:val="CaptionedFigure"/>
      </w:pPr>
      <w:r>
        <w:drawing>
          <wp:inline>
            <wp:extent cx="5943600" cy="7041970"/>
            <wp:effectExtent b="0" l="0" r="0" t="0"/>
            <wp:docPr descr="รูปภาพที่ 2 – 51 ผู้บังคับบัญชาพิจารณาแสดงความเห็นพิจารณา" title="" id="367" name="Picture"/>
            <a:graphic>
              <a:graphicData uri="http://schemas.openxmlformats.org/drawingml/2006/picture">
                <pic:pic>
                  <pic:nvPicPr>
                    <pic:cNvPr descr="images/admin/chapter2/1/chapter2_51.png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ผู้บังคับบัญชาพิจารณาแสดงความเห็นพิจารณา</w:t>
      </w:r>
    </w:p>
    <w:p>
      <w:pPr>
        <w:pStyle w:val="BlockText"/>
      </w:pPr>
      <w:r>
        <w:t xml:space="preserve">หมายเลข 1 ช่องสำหรับคลิกเพื่อแสดงความคิดเห็นผลการพิจารณา</w:t>
      </w:r>
    </w:p>
    <w:p>
      <w:pPr>
        <w:pStyle w:val="Compact"/>
        <w:numPr>
          <w:ilvl w:val="0"/>
          <w:numId w:val="1057"/>
        </w:numPr>
      </w:pPr>
      <w:r>
        <w:t xml:space="preserve">การพิจารณาการขอแก้ไขข้อมูลทะเบียนประวัติ ให้ทำการคลิก อนุมัติ/ไม่อนุมัติ และแสดงความคิดในเอกสาร เมื่อทำการพิจารณาเสร็จสิ้น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69" name="Picture"/>
            <a:graphic>
              <a:graphicData uri="http://schemas.openxmlformats.org/drawingml/2006/picture">
                <pic:pic>
                  <pic:nvPicPr>
                    <pic:cNvPr descr="images/button/save-blue2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ระบบจะทำการส่งผลการพิจารณาไปยังระบบของการเจ้าหน้าที่หน่วยงานทันที</w:t>
      </w:r>
    </w:p>
    <w:p>
      <w:pPr>
        <w:pStyle w:val="CaptionedFigure"/>
      </w:pPr>
      <w:r>
        <w:drawing>
          <wp:inline>
            <wp:extent cx="5943600" cy="3066279"/>
            <wp:effectExtent b="0" l="0" r="0" t="0"/>
            <wp:docPr descr="รูปภาพที่ 2 – 52 การพิจารณาแสดงความเห็นพิจารณาของผู้บังคับบัญชา" title="" id="372" name="Picture"/>
            <a:graphic>
              <a:graphicData uri="http://schemas.openxmlformats.org/drawingml/2006/picture">
                <pic:pic>
                  <pic:nvPicPr>
                    <pic:cNvPr descr="images/admin/chapter2/1/chapter2_52.png" id="37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62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การพิจารณาแสดงความเห็นพิจารณาของผู้บังคับบัญชา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ช่องสำหรับคลิกเลือกการพิจารณา (อนุมัติ/ไม่อนุมัติ)</w:t>
      </w:r>
      <w:r>
        <w:br/>
      </w:r>
      <w:r>
        <w:t xml:space="preserve">หมายเลข 2 ช่องสำหรับคลิกเพื่อกรอกข้อมูลความเห็นการพิจารณา</w:t>
      </w:r>
      <w:r>
        <w:br/>
      </w:r>
      <w:r>
        <w:t xml:space="preserve">หมายเลข 3 ปุ่มสำหรับคลิกเพื่อบันทึกข้อมูล</w:t>
      </w:r>
    </w:p>
    <w:p>
      <w:pPr>
        <w:pStyle w:val="Compact"/>
        <w:numPr>
          <w:ilvl w:val="0"/>
          <w:numId w:val="1058"/>
        </w:numPr>
      </w:pPr>
      <w:r>
        <w:t xml:space="preserve">ในระบบของการเจ้าหน้าที่หน่วยงาน ขั้นตอนที่ 3 อัปเดตข้อมูลจากกรมการปกครอง/แก้ไขข้อมูลทะเบียนประวัติ ให้ทำการแก้ไขข้อมูลสถานะคำร้อง หากแก้ไขข้อมูลสถานะคำร้องเสร็จสิ้น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4" name="Picture"/>
            <a:graphic>
              <a:graphicData uri="http://schemas.openxmlformats.org/drawingml/2006/picture">
                <pic:pic>
                  <pic:nvPicPr>
                    <pic:cNvPr descr="images/button/save-blue2.png" id="37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จากนั้นให้ทำการคลิก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continue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เพื่อปิดคำร้อง</w:t>
      </w:r>
    </w:p>
    <w:p>
      <w:pPr>
        <w:pStyle w:val="CaptionedFigure"/>
      </w:pPr>
      <w:r>
        <w:drawing>
          <wp:inline>
            <wp:extent cx="5943600" cy="6432785"/>
            <wp:effectExtent b="0" l="0" r="0" t="0"/>
            <wp:docPr descr="รูปภาพที่ 2 – 53 ขั้นตอนที่ 3 แก้ไขสถานะคำร้อง" title="" id="379" name="Picture"/>
            <a:graphic>
              <a:graphicData uri="http://schemas.openxmlformats.org/drawingml/2006/picture">
                <pic:pic>
                  <pic:nvPicPr>
                    <pic:cNvPr descr="images/admin/chapter2/1/chapter2_53.png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2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ขั้นตอนที่ 3 แก้ไขสถานะคำร้อง</w:t>
      </w:r>
    </w:p>
    <w:p>
      <w:pPr>
        <w:pStyle w:val="BlockText"/>
      </w:pPr>
      <w:r>
        <w:t xml:space="preserve">หมายเลข 1 ช่องสำหรับแสดงผลการพิจารณาของผู้บังคับบัญชา</w:t>
      </w:r>
      <w:r>
        <w:br/>
      </w:r>
      <w:r>
        <w:t xml:space="preserve">หมายเลข 2 ช่องสำหรับคลิกเพื่อแก้ไขสถานะคำร้อง</w:t>
      </w:r>
      <w:r>
        <w:br/>
      </w:r>
      <w:r>
        <w:t xml:space="preserve">หมายเลข 3 ปุ่มสำหรับคลิกเพื่อดำเนินการแก้ไขข้อมูลทะเบียนประวัติ</w:t>
      </w:r>
    </w:p>
    <w:p>
      <w:pPr>
        <w:pStyle w:val="CaptionedFigure"/>
      </w:pPr>
      <w:r>
        <w:drawing>
          <wp:inline>
            <wp:extent cx="5943600" cy="5943600"/>
            <wp:effectExtent b="0" l="0" r="0" t="0"/>
            <wp:docPr descr="รูปภาพที่ 2 – 54 ขั้นตอนที่ 4 ปิดคำร้อง" title="" id="382" name="Picture"/>
            <a:graphic>
              <a:graphicData uri="http://schemas.openxmlformats.org/drawingml/2006/picture">
                <pic:pic>
                  <pic:nvPicPr>
                    <pic:cNvPr descr="images/admin/chapter2/1/chapter2_54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ขั้นตอนที่ 4 ปิดคำร้อง</w:t>
      </w:r>
    </w:p>
    <w:p>
      <w:pPr>
        <w:pStyle w:val="BlockText"/>
      </w:pPr>
      <w:r>
        <w:t xml:space="preserve">หมายเลข 1 สถานะการดำเนินเรื่อง “ปิดคำร้อง”</w:t>
      </w:r>
    </w:p>
    <w:bookmarkEnd w:id="384"/>
    <w:bookmarkStart w:id="444" w:name="ขอมลการพฒนารายบคคล-idp"/>
    <w:p>
      <w:pPr>
        <w:pStyle w:val="Heading3"/>
      </w:pPr>
      <w:r>
        <w:t xml:space="preserve">ข้อมูลการพัฒนารายบุคคล (IDP)</w:t>
      </w:r>
    </w:p>
    <w:p>
      <w:pPr>
        <w:pStyle w:val="Compact"/>
        <w:numPr>
          <w:ilvl w:val="0"/>
          <w:numId w:val="1059"/>
        </w:numPr>
      </w:pPr>
      <w:r>
        <w:t xml:space="preserve">เมื่อทำการคลิกเลือกแถบเมนู “ข้อมูลการพัฒนารายบุคคล</w:t>
      </w:r>
      <w:r>
        <w:t xml:space="preserve"> </w:t>
      </w:r>
      <w:r>
        <w:t xml:space="preserve">(IDP)” ระบบจะทำการแสดงรายการ “คำร้องขอแก้ไขข้อมูลทะเบียนประวัติ” เพื่อให้การเจ้าหน้าที่หน่วยงานทำการดำเนินการตรวจสอบความถูกต้องของข้อมูล และส่งรายการคำร้องไปยังผู้บังคับบัญชาทำการรับทราบ หรือพิจารณาการแก้ไขข้อมูลส่วนตัวในระบบทะเบียนประวัติ จนถึงขั้นตอนปิดคำร้อง</w:t>
      </w:r>
    </w:p>
    <w:p>
      <w:pPr>
        <w:pStyle w:val="CaptionedFigure"/>
      </w:pPr>
      <w:r>
        <w:drawing>
          <wp:inline>
            <wp:extent cx="5943600" cy="2927080"/>
            <wp:effectExtent b="0" l="0" r="0" t="0"/>
            <wp:docPr descr="รูปภาพที่ 2 – 55 รายการคำร้องขอแก้ไขข้อมูลการพัฒนารายบุคคล" title="" id="386" name="Picture"/>
            <a:graphic>
              <a:graphicData uri="http://schemas.openxmlformats.org/drawingml/2006/picture">
                <pic:pic>
                  <pic:nvPicPr>
                    <pic:cNvPr descr="images/admin/chapter2/1/chapter2_55.png" id="387" name="Picture"/>
                    <pic:cNvPicPr>
                      <a:picLocks noChangeArrowheads="1"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รายการคำร้องขอแก้ไขข้อมูลการพัฒนารายบุคคล</w:t>
      </w:r>
    </w:p>
    <w:p>
      <w:pPr>
        <w:pStyle w:val="BlockText"/>
      </w:pPr>
      <w:r>
        <w:t xml:space="preserve">หมายเลข 1 แถบเมนู “ข้อมูลการพัฒนารายบุคคล”</w:t>
      </w:r>
      <w:r>
        <w:br/>
      </w:r>
      <w:r>
        <w:t xml:space="preserve">หมายเลข 2 ช่องสำหรับคลิกเพื่อเลือกสถานะคำร้องแสดงข้อมูลรายการคำร้องแก้ไขข้อมูลการพัฒนารายบุคคล</w:t>
      </w:r>
      <w:r>
        <w:br/>
      </w:r>
      <w:r>
        <w:t xml:space="preserve">หมายเลข 3 ช่องสำหรับสดงข้อมูลรายการคำร้องแก้ไขข้อมูลการพัฒนารายบุคคล</w:t>
      </w:r>
      <w:r>
        <w:br/>
      </w:r>
      <w:r>
        <w:t xml:space="preserve">หมายเลข 4 ไอคอนสำหรับคลิกเพื่อดำเนินการแก้ไขรายการคำร้องข้อมูลการพัฒนารายบุคคล</w:t>
      </w:r>
      <w:r>
        <w:br/>
      </w:r>
      <w:r>
        <w:t xml:space="preserve">หมายเลข 5 ช่องสำหรับคลิกเพื่อกรอกข้อมูลเพื่อค้นหารายการคำร้องขอแก้ไขข้อมูลการพัฒนารายบุคคล</w:t>
      </w:r>
    </w:p>
    <w:p>
      <w:pPr>
        <w:pStyle w:val="Compact"/>
        <w:numPr>
          <w:ilvl w:val="0"/>
          <w:numId w:val="1060"/>
        </w:numPr>
      </w:pPr>
      <w:r>
        <w:t xml:space="preserve">การจัดการคำร้องขอแก้ไขทะเบียนประวัติ ข้อมูลการพัฒนารายบุคคลการเจ้าหน้าที่หน่วยงานทำการคลิก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388" name="Picture"/>
            <a:graphic>
              <a:graphicData uri="http://schemas.openxmlformats.org/drawingml/2006/picture">
                <pic:pic>
                  <pic:nvPicPr>
                    <pic:cNvPr descr="images/button/pen-blue.png" id="38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 (ชื่อผู้ยื่นคำร้อง) วันที่ขอแก้ไขข้อมูลการพัฒนารายบุคคล” ให้ทำการคลิก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90" name="Picture"/>
            <a:graphic>
              <a:graphicData uri="http://schemas.openxmlformats.org/drawingml/2006/picture">
                <pic:pic>
                  <pic:nvPicPr>
                    <pic:cNvPr descr="images/button/continue.png" id="391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ในขั้นตอนที่ 1 “รอดำเนินการ” เพื่อเป็นการยืนยันการดำเนินการแก้ไขข้อมูลการพัฒนารายบุคคล และอัปเดตสถานะการดำเนินเรื่อง</w:t>
      </w:r>
    </w:p>
    <w:p>
      <w:pPr>
        <w:pStyle w:val="CaptionedFigure"/>
      </w:pPr>
      <w:r>
        <w:drawing>
          <wp:inline>
            <wp:extent cx="5601903" cy="7469204"/>
            <wp:effectExtent b="0" l="0" r="0" t="0"/>
            <wp:docPr descr="รูปภาพที่ 2 – 56 ขั้นตอนที่ 1 รอดำเนินการ" title="" id="393" name="Picture"/>
            <a:graphic>
              <a:graphicData uri="http://schemas.openxmlformats.org/drawingml/2006/picture">
                <pic:pic>
                  <pic:nvPicPr>
                    <pic:cNvPr descr="images/admin/chapter2/1/chapter2_56.png" id="394" name="Picture"/>
                    <pic:cNvPicPr>
                      <a:picLocks noChangeArrowheads="1"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03" cy="746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ขั้นตอนที่ 1 รอดำเนินการ</w:t>
      </w:r>
    </w:p>
    <w:p>
      <w:pPr>
        <w:pStyle w:val="BlockText"/>
      </w:pPr>
      <w:r>
        <w:t xml:space="preserve">หมายเลข 1 ช่องสำหรับการเจ้าหน้าที่หน่วยงาน หรือผู้ดูแลระบบแก้ไขสถานะคำร้อง</w:t>
      </w:r>
      <w:r>
        <w:br/>
      </w:r>
      <w:r>
        <w:t xml:space="preserve">หมายเลข 2 ช่องสำหรับแสดงข้อมูลรายละเอียดข้อมูลการพัฒนาตนเอง</w:t>
      </w:r>
      <w:r>
        <w:br/>
      </w:r>
      <w:r>
        <w:t xml:space="preserve">หมายเลข 3 ช่องสำหรับแสดง และคลิกสถานะการดำเนินเรื่อง</w:t>
      </w:r>
    </w:p>
    <w:p>
      <w:pPr>
        <w:pStyle w:val="Compact"/>
        <w:numPr>
          <w:ilvl w:val="0"/>
          <w:numId w:val="1061"/>
        </w:numPr>
      </w:pPr>
      <w:r>
        <w:t xml:space="preserve">ในขั้นตอนที่ 2 “ตรวจสอบความถูกต้อง และส่งให้ผู้บังคับบัญชาตามลำดับพิจารณา” ระบบจะทำการเปิดช่อง “แก้ไขสถานะ” โดยในขั้นตอนนี้การเจ้าหน้าที่หน่วยงานจะต้องทำการตรวจสอบรายละเอียดข้อมูลการพัฒนาตนเองของข้าราชการกรุงเทพมหานครสามัญที่ได้ส่งคำร้องมา และหากต้องการส่งรายการคำร้องขอบันทึกการพัฒนาตนเองของข้าราชการกรุงเทพมหานครสามัญให้ผู้บังคับบัญชาตรวจสอบ รับทราบ รวมถึงการพิจารณา ให้ทำการคลิก</w:t>
      </w:r>
      <w:r>
        <w:t xml:space="preserve"> </w:t>
      </w:r>
      <w:r>
        <w:drawing>
          <wp:inline>
            <wp:extent cx="1232033" cy="308008"/>
            <wp:effectExtent b="0" l="0" r="0" t="0"/>
            <wp:docPr descr="close" title="" id="395" name="Picture"/>
            <a:graphic>
              <a:graphicData uri="http://schemas.openxmlformats.org/drawingml/2006/picture">
                <pic:pic>
                  <pic:nvPicPr>
                    <pic:cNvPr descr="images/button/send-boss.png" id="396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แต่ถ้าหากไม่ต้องการส่งให้ผู้บังคับบัญชาทำการพิจารณา การเจ้าหน้าที่หน่วยงานสามารถทำการแก้ไขสถานะคำร้อง และคลิก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97" name="Picture"/>
            <a:graphic>
              <a:graphicData uri="http://schemas.openxmlformats.org/drawingml/2006/picture">
                <pic:pic>
                  <pic:nvPicPr>
                    <pic:cNvPr descr="images/button/continue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เพื่อเปลี่ยนสถานะการดำเนินเรื่องไปยังขั้นตอนการตรวจสอบข้อมูล</w:t>
      </w:r>
    </w:p>
    <w:p>
      <w:pPr>
        <w:pStyle w:val="CaptionedFigure"/>
      </w:pPr>
      <w:r>
        <w:drawing>
          <wp:inline>
            <wp:extent cx="5621153" cy="7459578"/>
            <wp:effectExtent b="0" l="0" r="0" t="0"/>
            <wp:docPr descr="รูปภาพที่ 2 – 57 ขั้นตอนที่ 2 ตรวจสอบความถูกต้อง และส่งให้ผู้บังคับบัญชาพิจารณา" title="" id="400" name="Picture"/>
            <a:graphic>
              <a:graphicData uri="http://schemas.openxmlformats.org/drawingml/2006/picture">
                <pic:pic>
                  <pic:nvPicPr>
                    <pic:cNvPr descr="images/admin/chapter2/1/chapter2_57.png" id="401" name="Picture"/>
                    <pic:cNvPicPr>
                      <a:picLocks noChangeArrowheads="1"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53" cy="7459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ขั้นตอนที่ 2 ตรวจสอบความถูกต้อง และส่งให้ผู้บังคับบัญชาพิจารณา</w:t>
      </w:r>
    </w:p>
    <w:p>
      <w:pPr>
        <w:pStyle w:val="BlockText"/>
      </w:pPr>
      <w:r>
        <w:t xml:space="preserve">หมายเลข 1 ช่องสำหรับแก้ไขสถานะคำร้อง</w:t>
      </w:r>
      <w:r>
        <w:br/>
      </w:r>
      <w:r>
        <w:t xml:space="preserve">หมายเลข 2 ขั้นตอนที่ 2 ช่องสำหรับส่งไปยังผู้บังคับบัญชา หรือคลิกดำเนินเรื่องเพื่อไปยังขั้นตอนถัดไป</w:t>
      </w:r>
    </w:p>
    <w:p>
      <w:pPr>
        <w:pStyle w:val="Compact"/>
        <w:numPr>
          <w:ilvl w:val="0"/>
          <w:numId w:val="1062"/>
        </w:numPr>
      </w:pPr>
      <w:r>
        <w:t xml:space="preserve">การเพิ่มรายชื่อผู้บังคับบัญชา ให้ทำการใช้เมาส์คลิก</w:t>
      </w:r>
      <w:r>
        <w:t xml:space="preserve"> </w:t>
      </w:r>
      <w:r>
        <w:drawing>
          <wp:inline>
            <wp:extent cx="1232033" cy="308008"/>
            <wp:effectExtent b="0" l="0" r="0" t="0"/>
            <wp:docPr descr="close" title="" id="402" name="Picture"/>
            <a:graphic>
              <a:graphicData uri="http://schemas.openxmlformats.org/drawingml/2006/picture">
                <pic:pic>
                  <pic:nvPicPr>
                    <pic:cNvPr descr="images/button/send-boss.png" id="403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“เลือกรายชื่อ” ให้ทำการคลิกเลือกรายชื่อ และคลิกเลือกหน้าที่ให้ผู้บังคับบัญชาให้รับทราบ ให้พิจารณา (อนุมัติ/ไม่อนุมัติ) หรือให้แสดงความเห็นในเอกสาร</w:t>
      </w:r>
    </w:p>
    <w:p>
      <w:pPr>
        <w:pStyle w:val="CaptionedFigure"/>
      </w:pPr>
      <w:r>
        <w:drawing>
          <wp:inline>
            <wp:extent cx="5943600" cy="3443748"/>
            <wp:effectExtent b="0" l="0" r="0" t="0"/>
            <wp:docPr descr="รูปภาพที่ 2 – 58 ส่งให้ผู้บังคับบัญชาพิจารณา" title="" id="405" name="Picture"/>
            <a:graphic>
              <a:graphicData uri="http://schemas.openxmlformats.org/drawingml/2006/picture">
                <pic:pic>
                  <pic:nvPicPr>
                    <pic:cNvPr descr="images/admin/chapter2/1/chapter2_58.png" id="406" name="Picture"/>
                    <pic:cNvPicPr>
                      <a:picLocks noChangeArrowheads="1"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7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ส่งให้ผู้บังคับบัญชาพิจารณา</w:t>
      </w:r>
    </w:p>
    <w:p>
      <w:pPr>
        <w:pStyle w:val="BlockText"/>
      </w:pPr>
      <w:r>
        <w:t xml:space="preserve">หมายเลข 1 ช่องสำหรับคลิกเพื่อกรอกข้อมูลที่ต้องการค้นหา</w:t>
      </w:r>
      <w:r>
        <w:br/>
      </w:r>
      <w:r>
        <w:t xml:space="preserve">หมายเลข 2 ช่อง Check Box สำหรับคลิกเพื่อแสดงรายชื่อเฉพาะรักษาการแทน</w:t>
      </w:r>
      <w:r>
        <w:br/>
      </w:r>
      <w:r>
        <w:t xml:space="preserve">หมายเลข 3 ปุ่มสำหรับคลิกเพื่อค้นหา</w:t>
      </w:r>
      <w:r>
        <w:br/>
      </w:r>
      <w:r>
        <w:t xml:space="preserve">หมายเลข 4 ช่องสำหรับแสดง และคลิกเลือกรายชื่อผู้บังคับบัญชา</w:t>
      </w:r>
      <w:r>
        <w:br/>
      </w:r>
      <w:r>
        <w:t xml:space="preserve">หมายเลข 5 ช่อง Check Box สำหรับคลิกเลือกหน้าที่</w:t>
      </w:r>
      <w:r>
        <w:br/>
      </w:r>
      <w:r>
        <w:t xml:space="preserve">หมายเลข 6 ปุ่มสำหรับคลิกเพื่อส่งไปยังผู้บังคับบัญชา</w:t>
      </w:r>
    </w:p>
    <w:p>
      <w:pPr>
        <w:pStyle w:val="Compact"/>
        <w:numPr>
          <w:ilvl w:val="0"/>
          <w:numId w:val="1063"/>
        </w:numPr>
      </w:pPr>
      <w:r>
        <w:t xml:space="preserve">ในหน้าระบบของผู้บังคับบัญชา จะได้รับการแจ้งเตือน โดยที่สามารถคลิก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407" name="Picture"/>
            <a:graphic>
              <a:graphicData uri="http://schemas.openxmlformats.org/drawingml/2006/picture">
                <pic:pic>
                  <pic:nvPicPr>
                    <pic:cNvPr descr="images/button/link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เพื่อให้ระบบเปิดหน้าแก้ไขข้อมูลการพัฒนารายบุคคลที่ได้รับมอบหมายพิจารณาทันที</w:t>
      </w:r>
    </w:p>
    <w:p>
      <w:pPr>
        <w:pStyle w:val="CaptionedFigure"/>
      </w:pPr>
      <w:r>
        <w:drawing>
          <wp:inline>
            <wp:extent cx="5943600" cy="1623252"/>
            <wp:effectExtent b="0" l="0" r="0" t="0"/>
            <wp:docPr descr="รูปภาพที่ 2 – 59 การแจ้งเตือนผู้บังคับบัญชาพิจารณา" title="" id="410" name="Picture"/>
            <a:graphic>
              <a:graphicData uri="http://schemas.openxmlformats.org/drawingml/2006/picture">
                <pic:pic>
                  <pic:nvPicPr>
                    <pic:cNvPr descr="images/admin/chapter2/1/chapter2_59.png" id="411" name="Picture"/>
                    <pic:cNvPicPr>
                      <a:picLocks noChangeArrowheads="1"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การแจ้งเตือนผู้บังคับบัญชาพิจารณา</w:t>
      </w:r>
    </w:p>
    <w:p>
      <w:pPr>
        <w:pStyle w:val="BlockText"/>
      </w:pPr>
      <w:r>
        <w:t xml:space="preserve">หมายเลข 1 ไอคอนสำหรับคลิกเพื่อให้ระบบแสดงหน้าพิจารณาการแก้ไขข้อมูลการพัฒนารายบุคคล</w:t>
      </w:r>
    </w:p>
    <w:p>
      <w:pPr>
        <w:pStyle w:val="Compact"/>
        <w:numPr>
          <w:ilvl w:val="0"/>
          <w:numId w:val="1064"/>
        </w:numPr>
      </w:pPr>
      <w:r>
        <w:t xml:space="preserve">เมื่อผู้บังคับบัญชาได้ทำการคลิกลิงค์การแจ้งเตือน ระบบจะทำการแสดงหน้าแก้ไขข้อมูลการพัฒนารายบุคคล ผู้บังคับบัญชาทำการคลิก</w:t>
      </w:r>
      <w:r>
        <w:t xml:space="preserve"> </w:t>
      </w:r>
      <w:r>
        <w:drawing>
          <wp:inline>
            <wp:extent cx="914400" cy="317633"/>
            <wp:effectExtent b="0" l="0" r="0" t="0"/>
            <wp:docPr descr="close" title="" id="412" name="Picture"/>
            <a:graphic>
              <a:graphicData uri="http://schemas.openxmlformats.org/drawingml/2006/picture">
                <pic:pic>
                  <pic:nvPicPr>
                    <pic:cNvPr descr="images/button/comment-blue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เพื่อทำการพิจารณาการแกไขข้อมูลการพัฒนารายบุคคล หากผู้บังคับบัญชาทำการพิจารณาเสร็จสิ้น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4" name="Picture"/>
            <a:graphic>
              <a:graphicData uri="http://schemas.openxmlformats.org/drawingml/2006/picture">
                <pic:pic>
                  <pic:nvPicPr>
                    <pic:cNvPr descr="images/button/save-blue2.png" id="41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ระบบจะทำการส่งผลการพิจารณากลับไปยังหน้ารายละเอียดการแก้ไขข้อมูลการพัฒนารายบุคคลของการเจ้าหน้าที่หน่วยงานทันที</w:t>
      </w:r>
    </w:p>
    <w:p>
      <w:pPr>
        <w:pStyle w:val="CaptionedFigure"/>
      </w:pPr>
      <w:r>
        <w:drawing>
          <wp:inline>
            <wp:extent cx="5255393" cy="7372951"/>
            <wp:effectExtent b="0" l="0" r="0" t="0"/>
            <wp:docPr descr="รูปภาพที่ 2 – 60 ผู้บังคับบัญชาพิจารณาแสดงความเห็นพิจารณา" title="" id="417" name="Picture"/>
            <a:graphic>
              <a:graphicData uri="http://schemas.openxmlformats.org/drawingml/2006/picture">
                <pic:pic>
                  <pic:nvPicPr>
                    <pic:cNvPr descr="images/admin/chapter2/1/chapter2_60.png" id="418" name="Picture"/>
                    <pic:cNvPicPr>
                      <a:picLocks noChangeArrowheads="1"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93" cy="7372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ผู้บังคับบัญชาพิจารณาแสดงความเห็นพิจารณา</w:t>
      </w:r>
    </w:p>
    <w:p>
      <w:pPr>
        <w:pStyle w:val="BlockText"/>
      </w:pPr>
      <w:r>
        <w:t xml:space="preserve">หมายเลข 1 ช่องสำหรับคลิกเพื่อแสดงความคิดเห็นผลการพิจารณา</w:t>
      </w:r>
    </w:p>
    <w:p>
      <w:pPr>
        <w:pStyle w:val="Compact"/>
        <w:numPr>
          <w:ilvl w:val="0"/>
          <w:numId w:val="1065"/>
        </w:numPr>
      </w:pPr>
      <w:r>
        <w:t xml:space="preserve">การพิจารณาการขอแก้ไขข้อมูลการพัฒนารายบุคคล ให้ทำการคลิก อนุมัติ/ไม่อนุมัติ และแสดงความคิดในเอกสาร เมื่อทำการพิจารณาเสร็จสิ้น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9" name="Picture"/>
            <a:graphic>
              <a:graphicData uri="http://schemas.openxmlformats.org/drawingml/2006/picture">
                <pic:pic>
                  <pic:nvPicPr>
                    <pic:cNvPr descr="images/button/save-blue2.png" id="42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ระบบจะทำการส่งผลการพิจารณาไปยังระบบของการเจ้าหน้าที่หน่วยงานทันที</w:t>
      </w:r>
    </w:p>
    <w:p>
      <w:pPr>
        <w:pStyle w:val="CaptionedFigure"/>
      </w:pPr>
      <w:r>
        <w:drawing>
          <wp:inline>
            <wp:extent cx="5943600" cy="3074868"/>
            <wp:effectExtent b="0" l="0" r="0" t="0"/>
            <wp:docPr descr="รูปภาพที่ 2 – 61 การพิจารณาแสดงความเห็นพิจารณาของผู้บังคับบัญชา" title="" id="422" name="Picture"/>
            <a:graphic>
              <a:graphicData uri="http://schemas.openxmlformats.org/drawingml/2006/picture">
                <pic:pic>
                  <pic:nvPicPr>
                    <pic:cNvPr descr="images/admin/chapter2/1/chapter2_61.png" id="423" name="Picture"/>
                    <pic:cNvPicPr>
                      <a:picLocks noChangeArrowheads="1"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8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การพิจารณาแสดงความเห็นพิจารณาของผู้บังคับบัญชา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ช่องสำหรับคลิกเลือกการพิจารณา (อนุมัติ/ไม่อนุมัติ)</w:t>
      </w:r>
      <w:r>
        <w:br/>
      </w:r>
      <w:r>
        <w:t xml:space="preserve">หมายเลข 2 ช่องสำหรับคลิกเพื่อกรอกข้อมูลความเห็นการพิจารณา</w:t>
      </w:r>
      <w:r>
        <w:br/>
      </w:r>
      <w:r>
        <w:t xml:space="preserve">หมายเลข 3 ปุ่มสำหรับคลิกเพื่อบันทึกข้อมูล</w:t>
      </w:r>
    </w:p>
    <w:p>
      <w:pPr>
        <w:pStyle w:val="Compact"/>
        <w:numPr>
          <w:ilvl w:val="0"/>
          <w:numId w:val="1066"/>
        </w:numPr>
      </w:pPr>
      <w:r>
        <w:t xml:space="preserve">ในระบบของการเจ้าหน้าที่หน่วยงาน ขั้นตอนที่ 2 “ตรวจสอบความถูกต้อง และส่งให้ผู้บังคับบัญชาตามลับพิจารณา” หลังจากที่ผู้บังคับบัญชาได้ทำการพิจารณาการอนุมัติการบันทึกผลการเพิ่มการพัฒนารายบุคคลเข้าระบบทะเบียนประวัติเสร็จสิ้น การเจ้าหน้าที่ของหน่วยงานจะสามารถเห็นผลการพิจารณาของผู้บังคับบัญชา จากนั้นให้การเจ้าหน้าที่หน่วยงานทำการแก้ไขสถานะคำร้อง หากแก้ไขข้อมูลสถานะคำร้องเสร็จสิ้น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24" name="Picture"/>
            <a:graphic>
              <a:graphicData uri="http://schemas.openxmlformats.org/drawingml/2006/picture">
                <pic:pic>
                  <pic:nvPicPr>
                    <pic:cNvPr descr="images/button/save-blue2.png" id="42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จากนั้นให้ทำการคลิก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426" name="Picture"/>
            <a:graphic>
              <a:graphicData uri="http://schemas.openxmlformats.org/drawingml/2006/picture">
                <pic:pic>
                  <pic:nvPicPr>
                    <pic:cNvPr descr="images/button/continue.pn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เพื่อไปยังขั้นตอนถัดไป</w:t>
      </w:r>
    </w:p>
    <w:p>
      <w:pPr>
        <w:pStyle w:val="CaptionedFigure"/>
      </w:pPr>
      <w:r>
        <w:drawing>
          <wp:inline>
            <wp:extent cx="5284269" cy="7690585"/>
            <wp:effectExtent b="0" l="0" r="0" t="0"/>
            <wp:docPr descr="รูปภาพที่ 2 – 62 ขั้นตอนที่ 3 แก้ไขสถานะคำร้อง" title="" id="429" name="Picture"/>
            <a:graphic>
              <a:graphicData uri="http://schemas.openxmlformats.org/drawingml/2006/picture">
                <pic:pic>
                  <pic:nvPicPr>
                    <pic:cNvPr descr="images/admin/chapter2/1/chapter2_62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69" cy="7690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62 ขั้นตอนที่ 3 แก้ไขสถานะคำร้อง</w:t>
      </w:r>
    </w:p>
    <w:p>
      <w:pPr>
        <w:pStyle w:val="BlockText"/>
      </w:pPr>
      <w:r>
        <w:t xml:space="preserve">หมายเลข 1 ช่องสำหรับแสดงผลการพิจารณาของผู้บังคับบัญชา</w:t>
      </w:r>
      <w:r>
        <w:br/>
      </w:r>
      <w:r>
        <w:t xml:space="preserve">หมายเลข 2 ช่องสำหรับคลิกเพื่อแก้ไขสถานะคำร้อง</w:t>
      </w:r>
      <w:r>
        <w:br/>
      </w:r>
      <w:r>
        <w:t xml:space="preserve">หมายเลข 3 ปุ่มสำหรับคลิกเพื่อดำเนินการบันทึกผลการพัฒนารายบุคคลเข้าระบบทะเบียนประวัติ</w:t>
      </w:r>
    </w:p>
    <w:p>
      <w:pPr>
        <w:pStyle w:val="Compact"/>
        <w:numPr>
          <w:ilvl w:val="0"/>
          <w:numId w:val="1067"/>
        </w:numPr>
      </w:pPr>
      <w:r>
        <w:t xml:space="preserve">ในระบบของการเจ้าหน้าที่หน่วยงาน ขั้นตอนที่ 3 ตรวจสอบการบันทึกข้อมูลในทะเบียนประวัติ ให้การเจ้าหน้าที่ทำการเข้าสู่ระบบทะเบียนประวัติของข้าราชการกรุงเทพมหานครสามัญ ผู้ที่ยื่นคำร้องขอบันทึกการพัฒนารายบุคคลเข้าระบบทะเบียนประวัติ และทำการตรวจสอบข้อมูลการพัฒนารายบุคคลว่าถูกบันทึกหรือไม่ หากระบบทำการบันทึกการพัฒนารายบุคคลเสร็จสิ้นให้การเจ้าหน้าที่ทำการคลิกคลิก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431" name="Picture"/>
            <a:graphic>
              <a:graphicData uri="http://schemas.openxmlformats.org/drawingml/2006/picture">
                <pic:pic>
                  <pic:nvPicPr>
                    <pic:cNvPr descr="images/button/continue.png" id="432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เพื่อปิดคำร้อง</w:t>
      </w:r>
    </w:p>
    <w:p>
      <w:pPr>
        <w:pStyle w:val="CaptionedFigure"/>
      </w:pPr>
      <w:r>
        <w:drawing>
          <wp:inline>
            <wp:extent cx="5943600" cy="3232484"/>
            <wp:effectExtent b="0" l="0" r="0" t="0"/>
            <wp:docPr descr="รูปภาพที่ 2 – 63 การพัฒนารายบุคคล (ทะเบียนประวัติ)" title="" id="434" name="Picture"/>
            <a:graphic>
              <a:graphicData uri="http://schemas.openxmlformats.org/drawingml/2006/picture">
                <pic:pic>
                  <pic:nvPicPr>
                    <pic:cNvPr descr="images/admin/chapter2/1/chapter2_63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63 การพัฒนารายบุคคล (ทะเบียนประวัติ)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แถบเมนูย่อย “ผลการประเมินการปฏิบัติราชการ”</w:t>
      </w:r>
      <w:r>
        <w:br/>
      </w:r>
      <w:r>
        <w:t xml:space="preserve">หมายเลข 3 รายการพัฒนารายบุคคลที่ถูกบันทึก</w:t>
      </w:r>
    </w:p>
    <w:p>
      <w:pPr>
        <w:pStyle w:val="CaptionedFigure"/>
      </w:pPr>
      <w:r>
        <w:drawing>
          <wp:inline>
            <wp:extent cx="5265018" cy="7286324"/>
            <wp:effectExtent b="0" l="0" r="0" t="0"/>
            <wp:docPr descr="รูปภาพที่ 2 – 64 การพัฒนารายบุคคล (ทะเบียนประวัติ)" title="" id="437" name="Picture"/>
            <a:graphic>
              <a:graphicData uri="http://schemas.openxmlformats.org/drawingml/2006/picture">
                <pic:pic>
                  <pic:nvPicPr>
                    <pic:cNvPr descr="images/admin/chapter2/1/chapter2_64.png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18" cy="72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64 การพัฒนารายบุคคล (ทะเบียนประวัติ)</w:t>
      </w:r>
    </w:p>
    <w:p>
      <w:pPr>
        <w:pStyle w:val="BlockText"/>
      </w:pPr>
      <w:r>
        <w:t xml:space="preserve">หมายเลข 1 ปุ่มสำหรับคลิกดำเนินการต่อ ในขั้นตอนที่ 3 ตรวจสอบการบันทึกข้อมูลในทะเบียนประวัติ</w:t>
      </w:r>
    </w:p>
    <w:p>
      <w:pPr>
        <w:pStyle w:val="Compact"/>
        <w:numPr>
          <w:ilvl w:val="0"/>
          <w:numId w:val="1068"/>
        </w:numPr>
      </w:pPr>
      <w:r>
        <w:t xml:space="preserve">หากการเจ้าหน้าที่ทำการตรวจสอบข้อมูลในระบบทะเบียนประวัติ และคลิก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439" name="Picture"/>
            <a:graphic>
              <a:graphicData uri="http://schemas.openxmlformats.org/drawingml/2006/picture">
                <pic:pic>
                  <pic:nvPicPr>
                    <pic:cNvPr descr="images/button/continue.png" id="440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เสร็จสิ้น ระบบจะทำการแสดงสถานะการดำเนินเรื่อง ขั้นตอนที่ 4 ปิดคำร้อง ถือเป็นการเสร็จสิ้นคำร้องขอบันทึกการพัฒนารายบุคคล</w:t>
      </w:r>
    </w:p>
    <w:p>
      <w:pPr>
        <w:pStyle w:val="CaptionedFigure"/>
      </w:pPr>
      <w:r>
        <w:drawing>
          <wp:inline>
            <wp:extent cx="5943600" cy="5968160"/>
            <wp:effectExtent b="0" l="0" r="0" t="0"/>
            <wp:docPr descr="รูปภาพที่ 2 – 65 ขั้นตอนที่ 4 ปิดคำร้อง" title="" id="442" name="Picture"/>
            <a:graphic>
              <a:graphicData uri="http://schemas.openxmlformats.org/drawingml/2006/picture">
                <pic:pic>
                  <pic:nvPicPr>
                    <pic:cNvPr descr="images/admin/chapter2/1/chapter2_65.png" id="443" name="Picture"/>
                    <pic:cNvPicPr>
                      <a:picLocks noChangeArrowheads="1"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8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65 ขั้นตอนที่ 4 ปิดคำร้อง</w:t>
      </w:r>
    </w:p>
    <w:p>
      <w:pPr>
        <w:pStyle w:val="BlockText"/>
      </w:pPr>
      <w:r>
        <w:t xml:space="preserve">หมายเลข 1 สถานะการดำเนินเรื่อง “ปิดคำร้อง”</w:t>
      </w:r>
    </w:p>
    <w:bookmarkEnd w:id="444"/>
    <w:bookmarkEnd w:id="445"/>
    <w:bookmarkEnd w:id="44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23" Target="media/rId123.png" /><Relationship Type="http://schemas.openxmlformats.org/officeDocument/2006/relationships/image" Id="rId126" Target="media/rId126.png" /><Relationship Type="http://schemas.openxmlformats.org/officeDocument/2006/relationships/image" Id="rId137" Target="media/rId137.png" /><Relationship Type="http://schemas.openxmlformats.org/officeDocument/2006/relationships/image" Id="rId25" Target="media/rId25.png" /><Relationship Type="http://schemas.openxmlformats.org/officeDocument/2006/relationships/image" Id="rId140" Target="media/rId140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65" Target="media/rId165.png" /><Relationship Type="http://schemas.openxmlformats.org/officeDocument/2006/relationships/image" Id="rId168" Target="media/rId168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93" Target="media/rId193.png" /><Relationship Type="http://schemas.openxmlformats.org/officeDocument/2006/relationships/image" Id="rId196" Target="media/rId196.png" /><Relationship Type="http://schemas.openxmlformats.org/officeDocument/2006/relationships/image" Id="rId207" Target="media/rId207.png" /><Relationship Type="http://schemas.openxmlformats.org/officeDocument/2006/relationships/image" Id="rId31" Target="media/rId31.png" /><Relationship Type="http://schemas.openxmlformats.org/officeDocument/2006/relationships/image" Id="rId210" Target="media/rId210.png" /><Relationship Type="http://schemas.openxmlformats.org/officeDocument/2006/relationships/image" Id="rId221" Target="media/rId221.png" /><Relationship Type="http://schemas.openxmlformats.org/officeDocument/2006/relationships/image" Id="rId224" Target="media/rId224.png" /><Relationship Type="http://schemas.openxmlformats.org/officeDocument/2006/relationships/image" Id="rId235" Target="media/rId235.png" /><Relationship Type="http://schemas.openxmlformats.org/officeDocument/2006/relationships/image" Id="rId238" Target="media/rId238.png" /><Relationship Type="http://schemas.openxmlformats.org/officeDocument/2006/relationships/image" Id="rId249" Target="media/rId249.png" /><Relationship Type="http://schemas.openxmlformats.org/officeDocument/2006/relationships/image" Id="rId252" Target="media/rId252.png" /><Relationship Type="http://schemas.openxmlformats.org/officeDocument/2006/relationships/image" Id="rId263" Target="media/rId263.png" /><Relationship Type="http://schemas.openxmlformats.org/officeDocument/2006/relationships/image" Id="rId266" Target="media/rId266.png" /><Relationship Type="http://schemas.openxmlformats.org/officeDocument/2006/relationships/image" Id="rId277" Target="media/rId277.png" /><Relationship Type="http://schemas.openxmlformats.org/officeDocument/2006/relationships/image" Id="rId34" Target="media/rId34.png" /><Relationship Type="http://schemas.openxmlformats.org/officeDocument/2006/relationships/image" Id="rId280" Target="media/rId280.png" /><Relationship Type="http://schemas.openxmlformats.org/officeDocument/2006/relationships/image" Id="rId291" Target="media/rId291.png" /><Relationship Type="http://schemas.openxmlformats.org/officeDocument/2006/relationships/image" Id="rId294" Target="media/rId294.png" /><Relationship Type="http://schemas.openxmlformats.org/officeDocument/2006/relationships/image" Id="rId303" Target="media/rId303.png" /><Relationship Type="http://schemas.openxmlformats.org/officeDocument/2006/relationships/image" Id="rId315" Target="media/rId315.png" /><Relationship Type="http://schemas.openxmlformats.org/officeDocument/2006/relationships/image" Id="rId325" Target="media/rId325.png" /><Relationship Type="http://schemas.openxmlformats.org/officeDocument/2006/relationships/image" Id="rId331" Target="media/rId331.png" /><Relationship Type="http://schemas.openxmlformats.org/officeDocument/2006/relationships/image" Id="rId339" Target="media/rId339.png" /><Relationship Type="http://schemas.openxmlformats.org/officeDocument/2006/relationships/image" Id="rId347" Target="media/rId347.png" /><Relationship Type="http://schemas.openxmlformats.org/officeDocument/2006/relationships/image" Id="rId352" Target="media/rId352.png" /><Relationship Type="http://schemas.openxmlformats.org/officeDocument/2006/relationships/image" Id="rId43" Target="media/rId43.png" /><Relationship Type="http://schemas.openxmlformats.org/officeDocument/2006/relationships/image" Id="rId358" Target="media/rId358.png" /><Relationship Type="http://schemas.openxmlformats.org/officeDocument/2006/relationships/image" Id="rId366" Target="media/rId366.png" /><Relationship Type="http://schemas.openxmlformats.org/officeDocument/2006/relationships/image" Id="rId371" Target="media/rId371.png" /><Relationship Type="http://schemas.openxmlformats.org/officeDocument/2006/relationships/image" Id="rId378" Target="media/rId378.png" /><Relationship Type="http://schemas.openxmlformats.org/officeDocument/2006/relationships/image" Id="rId381" Target="media/rId381.png" /><Relationship Type="http://schemas.openxmlformats.org/officeDocument/2006/relationships/image" Id="rId385" Target="media/rId385.png" /><Relationship Type="http://schemas.openxmlformats.org/officeDocument/2006/relationships/image" Id="rId392" Target="media/rId392.png" /><Relationship Type="http://schemas.openxmlformats.org/officeDocument/2006/relationships/image" Id="rId399" Target="media/rId399.png" /><Relationship Type="http://schemas.openxmlformats.org/officeDocument/2006/relationships/image" Id="rId404" Target="media/rId404.png" /><Relationship Type="http://schemas.openxmlformats.org/officeDocument/2006/relationships/image" Id="rId409" Target="media/rId409.png" /><Relationship Type="http://schemas.openxmlformats.org/officeDocument/2006/relationships/image" Id="rId46" Target="media/rId46.png" /><Relationship Type="http://schemas.openxmlformats.org/officeDocument/2006/relationships/image" Id="rId416" Target="media/rId416.png" /><Relationship Type="http://schemas.openxmlformats.org/officeDocument/2006/relationships/image" Id="rId421" Target="media/rId421.png" /><Relationship Type="http://schemas.openxmlformats.org/officeDocument/2006/relationships/image" Id="rId428" Target="media/rId428.png" /><Relationship Type="http://schemas.openxmlformats.org/officeDocument/2006/relationships/image" Id="rId433" Target="media/rId433.png" /><Relationship Type="http://schemas.openxmlformats.org/officeDocument/2006/relationships/image" Id="rId436" Target="media/rId436.png" /><Relationship Type="http://schemas.openxmlformats.org/officeDocument/2006/relationships/image" Id="rId441" Target="media/rId441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22" Target="media/rId22.png" /><Relationship Type="http://schemas.openxmlformats.org/officeDocument/2006/relationships/image" Id="rId67" Target="media/rId67.png" /><Relationship Type="http://schemas.openxmlformats.org/officeDocument/2006/relationships/image" Id="rId361" Target="media/rId361.png" /><Relationship Type="http://schemas.openxmlformats.org/officeDocument/2006/relationships/image" Id="rId336" Target="media/rId336.png" /><Relationship Type="http://schemas.openxmlformats.org/officeDocument/2006/relationships/image" Id="rId312" Target="media/rId312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355" Target="media/rId355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37" Target="media/rId37.png" /><Relationship Type="http://schemas.openxmlformats.org/officeDocument/2006/relationships/image" Id="rId328" Target="media/rId328.png" /><Relationship Type="http://schemas.openxmlformats.org/officeDocument/2006/relationships/image" Id="rId40" Target="media/rId40.png" /><Relationship Type="http://schemas.openxmlformats.org/officeDocument/2006/relationships/image" Id="rId342" Target="media/rId342.png" /><Relationship Type="http://schemas.openxmlformats.org/officeDocument/2006/relationships/image" Id="rId318" Target="media/rId318.png" /><Relationship Type="http://schemas.openxmlformats.org/officeDocument/2006/relationships/image" Id="rId306" Target="media/rId306.png" /><Relationship Type="http://schemas.openxmlformats.org/officeDocument/2006/relationships/image" Id="rId309" Target="media/rId30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2025-07-02T03:02:36Z</dcterms:created>
  <dcterms:modified xsi:type="dcterms:W3CDTF">2025-07-02T03:02:36Z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