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8.png" ContentType="image/png"/>
  <Override PartName="/word/media/rId39.png" ContentType="image/png"/>
  <Override PartName="/word/media/rId45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8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90.png" ContentType="image/png"/>
  <Override PartName="/word/media/rId99.png" ContentType="image/png"/>
  <Override PartName="/word/media/rId106.png" ContentType="image/png"/>
  <Override PartName="/word/media/rId109.png" ContentType="image/png"/>
  <Override PartName="/word/media/rId112.png" ContentType="image/png"/>
  <Override PartName="/word/media/rId115.png" ContentType="image/png"/>
  <Override PartName="/word/media/rId124.png" ContentType="image/png"/>
  <Override PartName="/word/media/rId127.png" ContentType="image/png"/>
  <Override PartName="/word/media/rId134.png" ContentType="image/png"/>
  <Override PartName="/word/media/rId63.png" ContentType="image/png"/>
  <Override PartName="/word/media/rId33.png" ContentType="image/png"/>
  <Override PartName="/word/media/rId19.png" ContentType="image/png"/>
  <Override PartName="/word/media/rId121.png" ContentType="image/png"/>
  <Override PartName="/word/media/rId118.png" ContentType="image/png"/>
  <Override PartName="/word/media/rId22.png" ContentType="image/png"/>
  <Override PartName="/word/media/rId48.png" ContentType="image/png"/>
  <Override PartName="/word/media/rId51.png" ContentType="image/png"/>
  <Override PartName="/word/media/rId36.png" ContentType="image/png"/>
  <Override PartName="/word/media/rId87.png" ContentType="image/png"/>
  <Override PartName="/word/media/rId42.png" ContentType="image/png"/>
  <Override PartName="/word/media/rId7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8" w:name="รายการลาออก"/>
    <w:p>
      <w:pPr>
        <w:pStyle w:val="Heading1"/>
      </w:pPr>
      <w:r>
        <w:t xml:space="preserve">รายการลาออก</w:t>
      </w:r>
    </w:p>
    <w:p>
      <w:pPr>
        <w:numPr>
          <w:ilvl w:val="0"/>
          <w:numId w:val="1001"/>
        </w:numPr>
      </w:pPr>
      <w:r>
        <w:t xml:space="preserve">เมื่อมีข้าราชการกรุงเทพมหานครสามัญทำเรื่องขอลาออก ระบบมีการแจ้งเตือนผ่านทางกล่องข้อความและกระดิ่งแจ้งเตือนมายังการเจ้าหน้าที่หน่วยงานที่เกี่ยวข้อง</w:t>
      </w:r>
    </w:p>
    <w:p>
      <w:pPr>
        <w:numPr>
          <w:ilvl w:val="0"/>
          <w:numId w:val="1001"/>
        </w:numPr>
      </w:pPr>
      <w:r>
        <w:t xml:space="preserve">เมื่อเลือกแถบเมนูย่อย “ขอลาออก” ระบบแสดงหน้ารายการขอลาออก การเจ้าหน้าที่สามารถคลิก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eye-blue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เเพื่อแสดงรายละเอียดข้อมูลการขอลาออก หรือหากต้องการแก้ไขข้อมูล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en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การเจ้าหน้าที่จะสามารถทำการแก้ไขข้อมูล และตรวจสอบข้อมูลภาระผูกพัน รวมถึงการส่งรายการขอลาออกให้ผู้บังคับบัญชา และผู้มีอำนาจพิจารณา อนุญาต/ยับยั้งการขอลาออกได้ อีกทั้งยังคลิก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user_green_right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เพื่อทำการส่งรายชื่อไปออกคำสั่งอนุญาตให้ข้าราชการลาออกจากราชการ ซึ่งรายชื่อจะปรากฏในหน้าส่งไปออกคำสั่งก็ต่อเมื่อมีการแก้ไขข้อมูลเพื่อลงบัญชีแนบท้ายก่อน</w:t>
      </w:r>
    </w:p>
    <w:p>
      <w:pPr>
        <w:pStyle w:val="CaptionedFigure"/>
      </w:pPr>
      <w:r>
        <w:drawing>
          <wp:inline>
            <wp:extent cx="5943600" cy="3297820"/>
            <wp:effectExtent b="0" l="0" r="0" t="0"/>
            <wp:docPr descr="รูปภาพที่ 14 – 27 หน้ารายการขอลาออก" title="" id="29" name="Picture"/>
            <a:graphic>
              <a:graphicData uri="http://schemas.openxmlformats.org/drawingml/2006/picture">
                <pic:pic>
                  <pic:nvPicPr>
                    <pic:cNvPr descr="images/admin/chapter14/2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7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27 หน้ารายการขอลาออก</w:t>
      </w:r>
    </w:p>
    <w:p>
      <w:pPr>
        <w:pStyle w:val="BlockText"/>
      </w:pPr>
      <w:r>
        <w:t xml:space="preserve">หมายเลข 1 แถบเมนู “ขอลาออก”</w:t>
      </w:r>
      <w:r>
        <w:br/>
      </w:r>
      <w:r>
        <w:t xml:space="preserve">หมายเลข 2 ช่องสำหรับคลิกเลือกสถานะแสดงรายการขอลาออก</w:t>
      </w:r>
      <w:r>
        <w:br/>
      </w:r>
      <w:r>
        <w:t xml:space="preserve">หมายเลข 3 ไอคอนสำหรับคลิกเพื่อส่งรายชื่อไปออกคำสั่งอนุญาตให้ข้าราชการลาออกจากราชการ</w:t>
      </w:r>
      <w:r>
        <w:br/>
      </w:r>
      <w:r>
        <w:t xml:space="preserve">หมายเลข 4 ช่องสำหรับแสดงรายการขอลาออก</w:t>
      </w:r>
      <w:r>
        <w:br/>
      </w:r>
      <w:r>
        <w:t xml:space="preserve">หมายเลข 5 ไอคอนสำหรับคลิกเพื่อแสดงรายละเอียดข้อมูลและไอคอนสำหรับคลิกเพื่อแก้ไขข้อมูล (การคลิกการตรวจภาระผูกพันธ์ และผู้มีอำนาจทำการอนุมัติ/ยับยั้งการลาออกตามลำดับ)</w:t>
      </w:r>
    </w:p>
    <w:p>
      <w:pPr>
        <w:pStyle w:val="Compact"/>
        <w:numPr>
          <w:ilvl w:val="0"/>
          <w:numId w:val="1002"/>
        </w:numPr>
      </w:pPr>
      <w:r>
        <w:t xml:space="preserve">การตรวจสอบข้อมูลภาระผูกพันและการแก้ไขข้อมูลเพื่อลงบัญชีแนบท้าย การเจ้าหน้าที่ให้ทำการใช้เมาส์คลิก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pen-blue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“รายละเอียดการลาออกของข้าราชการกรุงเทพมหานครสามัญ” ระบบจะให้ทำการให้ทำการคลิก</w:t>
      </w:r>
      <w:r>
        <w:t xml:space="preserve"> </w:t>
      </w:r>
      <w:r>
        <w:drawing>
          <wp:inline>
            <wp:extent cx="490888" cy="211755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edit-paper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88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 “เงื่อนไขต่าง ๆ” เพื่อเช็คข้อมูลภาระผูกพัน และการอนุญาต/ยับยั้งการลาออกของข้าราชการกรุงเทพมหานคร รวมถึงการแก้ไขข้อมูลช่อง “แก้ไขข้อมูลเพื่อลงบัญชีแนบท้าย” เพื่อกรอกข้อมูลลงบัญชีแนบท้าย หากทำการตรวจสอบข้อมูลเสร็จสิ้นทั้งหมดแล้ว ให้ทำการคลิก</w:t>
      </w:r>
      <w:r>
        <w:t xml:space="preserve"> </w:t>
      </w:r>
      <w:r>
        <w:drawing>
          <wp:inline>
            <wp:extent cx="548640" cy="231006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save-outline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4061107"/>
            <wp:effectExtent b="0" l="0" r="0" t="0"/>
            <wp:docPr descr="รูปภาพที่ 14 – 28 ตรวจสอบภาระผูกพัน" title="" id="40" name="Picture"/>
            <a:graphic>
              <a:graphicData uri="http://schemas.openxmlformats.org/drawingml/2006/picture">
                <pic:pic>
                  <pic:nvPicPr>
                    <pic:cNvPr descr="images/admin/chapter14/2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1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28 ตรวจสอบภาระผูกพัน</w:t>
      </w:r>
    </w:p>
    <w:p>
      <w:pPr>
        <w:pStyle w:val="BlockText"/>
      </w:pPr>
      <w:r>
        <w:t xml:space="preserve">หมายเลข 1 ช่องสำหรับแสดงข้อมูลรายชื่อและตำแหน่งของข้าราชการกรุงเทพมหานครสามัญ</w:t>
      </w:r>
      <w:r>
        <w:br/>
      </w:r>
      <w:r>
        <w:t xml:space="preserve">หมายเลข 2 ปุ่มสำหรับคลิกเพื่อดูข้อมูลทะเบียนประวัติฉบับเต็ม</w:t>
      </w:r>
      <w:r>
        <w:br/>
      </w:r>
      <w:r>
        <w:t xml:space="preserve">หมายเลข 3 ช่องสำหรับแสดงข้อมูลการลาออก</w:t>
      </w:r>
      <w:r>
        <w:br/>
      </w:r>
      <w:r>
        <w:t xml:space="preserve">หมายเลข 4 ช่องสำหรับแสดงเอกสารเพิ่มเติมที่ผู้ยื่นขอลาออกได้ทำการอัปโหลดไฟล์ (สามารถคลิกเพื่อดาวน์โหลดเอกสารได้)</w:t>
      </w:r>
      <w:r>
        <w:br/>
      </w:r>
      <w:r>
        <w:t xml:space="preserve">หมายเลข 5 ช่องสำหรับคลิกเพื่อคลิกดาวน์โหลดเอกสารแบบฟอร์มขอลาออกจากราชการ</w:t>
      </w:r>
      <w:r>
        <w:br/>
      </w:r>
      <w:r>
        <w:t xml:space="preserve">หมายเลข 6 ช่อง Check Box สำหรับคลิกเพื่อตรวจสอบข้อมูลเงื่อนไขต่าง ๆ (ภาระผูกพัน)</w:t>
      </w:r>
      <w:r>
        <w:br/>
      </w:r>
      <w:r>
        <w:t xml:space="preserve">หมายเลข 7 ปุ่มสำหรับคลิกบันทึกข้อมูลการตรวจสอบข้อมูลเงื่อนไขต่าง ๆ (ภาระผูกพัน)</w:t>
      </w:r>
      <w:r>
        <w:br/>
      </w:r>
      <w:r>
        <w:t xml:space="preserve">หมายเลข 8 ช่องสำหรับคลิกเพื่อเลือกไฟล์ที่ต้องการอัปโหลด</w:t>
      </w:r>
      <w:r>
        <w:br/>
      </w:r>
      <w:r>
        <w:t xml:space="preserve">หมายเลข 9 ไอคอนสำหรับคลิกเพื่อยืนยันการอัปโหลดไฟล์</w:t>
      </w:r>
      <w:r>
        <w:br/>
      </w:r>
      <w:r>
        <w:t xml:space="preserve">หมายเลข 10 ช่องสำหรับแสดงรายการไฟล์ที่ได้ทำการอัปโหลด โดยสามารถคลิกดาวน์โหลดไฟล์ และคลิกลบไฟล์ที่ได้ทำการอัปโหลดได้</w:t>
      </w:r>
    </w:p>
    <w:p>
      <w:pPr>
        <w:pStyle w:val="Compact"/>
        <w:numPr>
          <w:ilvl w:val="0"/>
          <w:numId w:val="1003"/>
        </w:numPr>
      </w:pPr>
      <w:r>
        <w:t xml:space="preserve">จากนั้นให้ทำการเพิ่มรายชื่อผู้บังคับบัญชา และรายชื่อผู้มีอำนาจที่จะทำการพิจารณาการขอลาออก และหากเพิ่มรายชื่อเสร็จสิ้น ให้ทำการใช้เมาส์คลิก</w:t>
      </w:r>
      <w:r>
        <w:t xml:space="preserve"> </w:t>
      </w:r>
      <w:r>
        <w:drawing>
          <wp:inline>
            <wp:extent cx="981776" cy="221381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send-consideration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76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และยืนยันการส่งข้อมูลรายการลาออก ระบบจะทำการส่งรายการขอลาออกไปยังรายชื่อผู้บังคับบัญชา และผู้มีอำนาจ เพื่อให้ทำการพิจารณาการขอลาออกตามลำดับรายชื่อที่ได้ทำการคลิกเพิ่มตามลำดับทันที</w:t>
      </w:r>
    </w:p>
    <w:p>
      <w:pPr>
        <w:pStyle w:val="CaptionedFigure"/>
      </w:pPr>
      <w:r>
        <w:drawing>
          <wp:inline>
            <wp:extent cx="5943600" cy="5476399"/>
            <wp:effectExtent b="0" l="0" r="0" t="0"/>
            <wp:docPr descr="รูปภาพที่ 14 – 29 ส่งไปพิจารณา" title="" id="46" name="Picture"/>
            <a:graphic>
              <a:graphicData uri="http://schemas.openxmlformats.org/drawingml/2006/picture">
                <pic:pic>
                  <pic:nvPicPr>
                    <pic:cNvPr descr="images/admin/chapter14/29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76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29 ส่งไปพิจารณา</w:t>
      </w:r>
    </w:p>
    <w:p>
      <w:pPr>
        <w:pStyle w:val="BlockText"/>
      </w:pPr>
      <w:r>
        <w:t xml:space="preserve">หมายเลข 1 ช่องสำหรับเพิ่มรายชื่อ และแสดงผลการพิจารณาของผู้บังคับบัญชา (ข้อมูลในส่วนนี้ผู้บังคับบัญชาจะเป็นผู้จัดการ)</w:t>
      </w:r>
      <w:r>
        <w:br/>
      </w:r>
      <w:r>
        <w:t xml:space="preserve">หมายเลข 2 ช่องสำหรับเพิ่มรายชื่อ และแสดงผลการพิจารณาของผู้มีอำนาจ (ข้อมูลในส่วนนี้ผู้มีอำนาจจะเป็นผู้จัดการ)</w:t>
      </w:r>
      <w:r>
        <w:br/>
      </w:r>
      <w:r>
        <w:t xml:space="preserve">หมายเลข 3 ปุ่มสำหรับคลิกเพื่อส่งรายการขอลาออกไปพิจารณา</w:t>
      </w:r>
      <w:r>
        <w:br/>
      </w:r>
      <w:r>
        <w:t xml:space="preserve">หมายเลข 4 ช่องสำหรับแสดงข้อมูลตำแหน่ง/สังกัดเดิม</w:t>
      </w:r>
      <w:r>
        <w:br/>
      </w:r>
      <w:r>
        <w:t xml:space="preserve">หมายเลข 5 ช่องสำหรับแสดงข้อมูลตำแหน่งประเภท</w:t>
      </w:r>
      <w:r>
        <w:br/>
      </w:r>
      <w:r>
        <w:t xml:space="preserve">หมายเลข 6 ช่องสำหรับแสดงข้อมูลระดับตำแหน่ง</w:t>
      </w:r>
      <w:r>
        <w:br/>
      </w:r>
      <w:r>
        <w:t xml:space="preserve">หมายเลข 7 ช่องสำหรับแสดงข้อมูลเลขที่ตำแหน่ง</w:t>
      </w:r>
      <w:r>
        <w:br/>
      </w:r>
      <w:r>
        <w:t xml:space="preserve">หมายเลข 8 ช่องสำหรับแสดงข้อมูลสถานที่ยื่นขอลาออกจากราชการ</w:t>
      </w:r>
      <w:r>
        <w:br/>
      </w:r>
      <w:r>
        <w:t xml:space="preserve">หมายเลข 9 ช่องสำหรับแสดงข้อมูลวันที่ยื่นขอลาออกจากราชการ</w:t>
      </w:r>
      <w:r>
        <w:br/>
      </w:r>
      <w:r>
        <w:t xml:space="preserve">หมายเลข 10 ช่องสำหรับแสดงข้อมูลเหตุผลที่ลาออกจากราชการ (หมายเหตุแนวตั้ง)</w:t>
      </w:r>
      <w:r>
        <w:br/>
      </w:r>
      <w:r>
        <w:t xml:space="preserve">หมายเลข 11 ช่องสำหรับคลิกเพื่อกรอกข้อมูลหมายเหตุแนวนอน</w:t>
      </w:r>
    </w:p>
    <w:p>
      <w:pPr>
        <w:pStyle w:val="Compact"/>
        <w:numPr>
          <w:ilvl w:val="0"/>
          <w:numId w:val="1004"/>
        </w:numPr>
      </w:pPr>
      <w:r>
        <w:t xml:space="preserve">การเพิ่มรายชื่อผู้บังคับบัญชา และผู้มีอำนาจ เพื่อทำการพิจารณาการขอลาออกของข้าราชการกรุงเทพมหานครสามัญ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plus-green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 “ผลการพิจารณาของผู้บังคับบัญชา” และ “ผลการพิจารณาของผู้มีอำนาจ” ระบบจะทำการแสดงหน้า “เลือกผู้บังคับบัญชา” หรือ “เลือกผู้มีอำนาจ” ให้ทำการคลิกเลือกรายชื่อผู้บังคับบัญชา และผู้มีอำนาจที่ต้องการ เมื่อทำการคลิกเลือกรายชื่อเสร็จสิ้น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save-blue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ระบบจะทำการแสดงชื่อผู้บังคับบัญชา และผู้มีอำนาจที่คลิกเลือกทันที</w:t>
      </w:r>
    </w:p>
    <w:p>
      <w:pPr>
        <w:pStyle w:val="CaptionedFigure"/>
      </w:pPr>
      <w:r>
        <w:drawing>
          <wp:inline>
            <wp:extent cx="5943600" cy="2253568"/>
            <wp:effectExtent b="0" l="0" r="0" t="0"/>
            <wp:docPr descr="รูปภาพที่ 14 – 30 เพิ่มรายชื่อผู้บังคับบัญชา และผู้มีอำนาจ" title="" id="55" name="Picture"/>
            <a:graphic>
              <a:graphicData uri="http://schemas.openxmlformats.org/drawingml/2006/picture">
                <pic:pic>
                  <pic:nvPicPr>
                    <pic:cNvPr descr="images/admin/chapter14/30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35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30 เพิ่มรายชื่อผู้บังคับบัญชา และผู้มีอำนาจ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ช่องสำหรับคลิกเพื่อกรอกข้อมูลค้นหารายชื่อ</w:t>
      </w:r>
      <w:r>
        <w:br/>
      </w:r>
      <w:r>
        <w:t xml:space="preserve">หมายเลข 2 ช่อง Check Box สำหรับคลิกเพื่อแสดงรายชื่อเฉพาะผู้ที่รักษาการแทน</w:t>
      </w:r>
      <w:r>
        <w:br/>
      </w:r>
      <w:r>
        <w:t xml:space="preserve">หมายเลข 3 ปุ่มสำหรับคลิกเพื่อยืนยันการค้นหาข้อมูลที่กรอก</w:t>
      </w:r>
      <w:r>
        <w:br/>
      </w:r>
      <w:r>
        <w:t xml:space="preserve">หมายเลข 4 ช่องสำหรับแสดง และคลิกเลือกรายชื่อผู้บังคับบัญชา และผู้มีอำนาจ</w:t>
      </w:r>
      <w:r>
        <w:br/>
      </w:r>
      <w:r>
        <w:t xml:space="preserve">หมายเลข 5 ปุ่มสำหรับคลิกเพื่อบันทึกข้อมูล</w:t>
      </w:r>
    </w:p>
    <w:p>
      <w:pPr>
        <w:pStyle w:val="Compact"/>
        <w:numPr>
          <w:ilvl w:val="0"/>
          <w:numId w:val="1005"/>
        </w:numPr>
      </w:pPr>
      <w:r>
        <w:t xml:space="preserve">ในส่วนของผู้บังคับบัญชา และผู้มีอำนาจ จะสามารถทำการคลิก “อนุญาต” หรือ “ยับยั้ง” เท่านั้นจะไม่สามารถแก้ไขข้อมูลเพื่อลงแนบท้าย หรือตรวจภาระผูกพันได้ โดยการพิจารณาการขอลาออก จะเรียงไปตามลำดับชื่อ จนสิ้นสุดของรายชื่อผู้มีอำนาจ</w:t>
      </w:r>
    </w:p>
    <w:p>
      <w:pPr>
        <w:pStyle w:val="CaptionedFigure"/>
      </w:pPr>
      <w:r>
        <w:drawing>
          <wp:inline>
            <wp:extent cx="5943600" cy="5807921"/>
            <wp:effectExtent b="0" l="0" r="0" t="0"/>
            <wp:docPr descr="รูปภาพที่ 14 – 31 ผู้บังคับบัญชาพิจารณา อนุญาต/ยับยั้งการลาออก" title="" id="58" name="Picture"/>
            <a:graphic>
              <a:graphicData uri="http://schemas.openxmlformats.org/drawingml/2006/picture">
                <pic:pic>
                  <pic:nvPicPr>
                    <pic:cNvPr descr="images/admin/chapter14/31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07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31 ผู้บังคับบัญชาพิจารณา อนุญาต/ยับยั้งการลาออก</w:t>
      </w:r>
    </w:p>
    <w:p>
      <w:pPr>
        <w:pStyle w:val="BlockText"/>
      </w:pPr>
      <w:r>
        <w:t xml:space="preserve">หมายเลข 1 ช่องสำหรับแสดงข้อมูลผลการพิจารณา และสำหรับผู้บังคับบัญชาพิจารณาการขอลาออกข้าราชการกรุงเทพมหานครสามัญ</w:t>
      </w:r>
    </w:p>
    <w:p>
      <w:pPr>
        <w:pStyle w:val="Compact"/>
        <w:numPr>
          <w:ilvl w:val="0"/>
          <w:numId w:val="1006"/>
        </w:numPr>
      </w:pPr>
      <w:r>
        <w:t xml:space="preserve">เมื่อผู้บังคับบัญชาได้ทำการพิจารณาการขอลาออกเสร็จสิ้น ระบบจะทำการส่งรายการขอลาออกไปยังระบบของ “ผู้มีอำนาจ” ทันที เพื่อให้ผู้พิจารณาทำการพิจารณาการขอลาออก ลำดับถัดไป</w:t>
      </w:r>
    </w:p>
    <w:p>
      <w:pPr>
        <w:pStyle w:val="CaptionedFigure"/>
      </w:pPr>
      <w:r>
        <w:drawing>
          <wp:inline>
            <wp:extent cx="5943600" cy="5890689"/>
            <wp:effectExtent b="0" l="0" r="0" t="0"/>
            <wp:docPr descr="รูปภาพที่ 14 – 32 ผู้มีอำนาจ อนุญาต/ยับยั้งการลาออก" title="" id="61" name="Picture"/>
            <a:graphic>
              <a:graphicData uri="http://schemas.openxmlformats.org/drawingml/2006/picture">
                <pic:pic>
                  <pic:nvPicPr>
                    <pic:cNvPr descr="images/admin/chapter14/32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90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32 ผู้มีอำนาจ อนุญาต/ยับยั้งการลาออก</w:t>
      </w:r>
    </w:p>
    <w:p>
      <w:pPr>
        <w:pStyle w:val="BlockText"/>
      </w:pPr>
      <w:r>
        <w:t xml:space="preserve">หมายเลข 1 ช่องสำหรับแสดงข้อมูลผลการพิจารณา และสำหรับผู้มีอำนาจพิจารณาการขอลาออกข้าราชการกรุงเทพมหานครสามัญ</w:t>
      </w:r>
    </w:p>
    <w:p>
      <w:pPr>
        <w:pStyle w:val="Compact"/>
        <w:numPr>
          <w:ilvl w:val="0"/>
          <w:numId w:val="1007"/>
        </w:numPr>
      </w:pPr>
      <w:r>
        <w:t xml:space="preserve">การอนุญาตลาออก ให้ทำการคลิก</w:t>
      </w:r>
      <w:r>
        <w:t xml:space="preserve"> </w:t>
      </w:r>
      <w:r>
        <w:drawing>
          <wp:inline>
            <wp:extent cx="558265" cy="20213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approve-outline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65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“อนุญาตการลาออก” ให้ทำการกรอกความคิดเห็น/เหตุผลการอนุญาต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save-blue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4366868" cy="1797508"/>
            <wp:effectExtent b="0" l="0" r="0" t="0"/>
            <wp:docPr descr="รูปภาพที่ 14 – 33 การอนุญาตการลาออก" title="" id="69" name="Picture"/>
            <a:graphic>
              <a:graphicData uri="http://schemas.openxmlformats.org/drawingml/2006/picture">
                <pic:pic>
                  <pic:nvPicPr>
                    <pic:cNvPr descr="images/admin/chapter14/3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68" cy="1797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33 การอนุญาตการลาออก</w:t>
      </w:r>
    </w:p>
    <w:p>
      <w:pPr>
        <w:pStyle w:val="BlockText"/>
      </w:pPr>
      <w:r>
        <w:t xml:space="preserve">หมายเลข 1 ช่องสำหรับคลิกเพื่อกรอกข้อมูลความคิดเห็น/เหตุผลของการอนุญาตการลาออก</w:t>
      </w:r>
      <w:r>
        <w:br/>
      </w:r>
      <w:r>
        <w:t xml:space="preserve">หมายเลข 2 ปุ่มสำหรับคลิกเพื่อบันทึกข้อมูลการอนุญาตการลาออก</w:t>
      </w:r>
      <w:r>
        <w:br/>
      </w:r>
      <w:r>
        <w:t xml:space="preserve">หมายเลข 3 ไอคอนสำหรับคลิกเพื่อยกเลิกหรือปิดหน้าต่างการอนุญาตการลาออก</w:t>
      </w:r>
    </w:p>
    <w:p>
      <w:pPr>
        <w:pStyle w:val="Compact"/>
        <w:numPr>
          <w:ilvl w:val="0"/>
          <w:numId w:val="1008"/>
        </w:numPr>
      </w:pPr>
      <w:r>
        <w:t xml:space="preserve">การยับยั้งการลาออก ให้ทำการคลิก</w:t>
      </w:r>
      <w:r>
        <w:t xml:space="preserve"> </w:t>
      </w:r>
      <w:r>
        <w:drawing>
          <wp:inline>
            <wp:extent cx="510138" cy="221381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stop-red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38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“ยับยั้งการลาออก” ให้ทำการกรอกความคิดเห็น/เหตุผลการยับยั้ง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save-blue2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4419020" cy="2211248"/>
            <wp:effectExtent b="0" l="0" r="0" t="0"/>
            <wp:docPr descr="รูปภาพที่ 14 – 34 การยับยั้งการลาออก" title="" id="77" name="Picture"/>
            <a:graphic>
              <a:graphicData uri="http://schemas.openxmlformats.org/drawingml/2006/picture">
                <pic:pic>
                  <pic:nvPicPr>
                    <pic:cNvPr descr="images/admin/chapter14/34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020" cy="22112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34 การยับยั้งการลาออก</w:t>
      </w:r>
    </w:p>
    <w:p>
      <w:pPr>
        <w:pStyle w:val="BlockText"/>
      </w:pPr>
      <w:r>
        <w:t xml:space="preserve">หมายเลข 1 ช่องสำหรับคลิกเพื่อกรอกความคิดเห็น/เหตุผลการยับยั้งการลาออก</w:t>
      </w:r>
      <w:r>
        <w:br/>
      </w:r>
      <w:r>
        <w:t xml:space="preserve">หมายเลข 2 ช่องสำหรับคลิกเลือกวันที่สุดท้ายที่ยับยั้ง</w:t>
      </w:r>
      <w:r>
        <w:br/>
      </w:r>
      <w:r>
        <w:t xml:space="preserve">หมายเลข 3 ปุ่มสำหรับคลิกเพื่อบันทึกการยับยั้งการลาออก</w:t>
      </w:r>
      <w:r>
        <w:br/>
      </w:r>
      <w:r>
        <w:t xml:space="preserve">หมายเลข 4 ไอคอนสำหรับคลิกเพื่อยกเลิกหรือปิดหน้าการยับยั้งการลาออก</w:t>
      </w:r>
    </w:p>
    <w:p>
      <w:pPr>
        <w:pStyle w:val="CaptionedFigure"/>
      </w:pPr>
      <w:r>
        <w:drawing>
          <wp:inline>
            <wp:extent cx="5788152" cy="2052827"/>
            <wp:effectExtent b="0" l="0" r="0" t="0"/>
            <wp:docPr descr="รูปภาพที่ 14 – 35 ผลการพิจารณาผู้บังคับบัญชา และผู้มีอำนาจ" title="" id="80" name="Picture"/>
            <a:graphic>
              <a:graphicData uri="http://schemas.openxmlformats.org/drawingml/2006/picture">
                <pic:pic>
                  <pic:nvPicPr>
                    <pic:cNvPr descr="images/admin/chapter14/35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152" cy="2052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35 ผลการพิจารณาผู้บังคับบัญชา และผู้มีอำนาจ</w:t>
      </w:r>
    </w:p>
    <w:p>
      <w:pPr>
        <w:pStyle w:val="BlockText"/>
      </w:pPr>
      <w:r>
        <w:t xml:space="preserve">หมายเลข 1 ช่องสำหรับแสดงผลการพิจารณา หากได้รับการอนุญาตการลาออก</w:t>
      </w:r>
      <w:r>
        <w:br/>
      </w:r>
      <w:r>
        <w:t xml:space="preserve">หมายเลข 2 ช่องสำหรับแสดงผลการพิจารณา หากไม่ได้รับอนุญาตหรือยับยั้งการลาออก ระบบจะแสดงวันที่สุดท้ายการยับยั้ง</w:t>
      </w:r>
    </w:p>
    <w:p>
      <w:pPr>
        <w:pStyle w:val="Compact"/>
        <w:numPr>
          <w:ilvl w:val="0"/>
          <w:numId w:val="1009"/>
        </w:numPr>
      </w:pPr>
      <w:r>
        <w:t xml:space="preserve">เมื่อหากผู้บังคับบัญชา และผู้มีอำนาจได้ทำการพิจารณาการขอลาออกจนถึงรายชื่อผู้มีอำนาจลำดับสุดท้ายเสร็จสิ้น ระบบจะทำการส่งข้อมูลผลการพิจารณาการขอลาออกของข้าราชการกรุงเทพมหานครสามัญ เพื่อให้ทำการแก้ไขข้อมูลเพื่อลงบัญชีแนบท้าย (หากมี) แต่หากรายชื่อผู้มีอำนาจลำดับสุดท้าย ยังไม่ได้ทำการพิจารณาการขอลาออกของข้าราชการกรุงเทพมหานครสามัญ การเจ้าหน้าที่จะไม่สามารถแก้ไขข้อมูลเพื่อลงบัญชีแนบท้ายได้ (ระบบจะไม่แสดงปุ่มแก้ไข)</w:t>
      </w:r>
    </w:p>
    <w:p>
      <w:pPr>
        <w:pStyle w:val="CaptionedFigure"/>
      </w:pPr>
      <w:r>
        <w:drawing>
          <wp:inline>
            <wp:extent cx="5815584" cy="8353044"/>
            <wp:effectExtent b="0" l="0" r="0" t="0"/>
            <wp:docPr descr="รูปภาพที่ 14 – 36 แก้ไขข้อมูลเพื่อลงบัญชีแนบท้าย" title="" id="83" name="Picture"/>
            <a:graphic>
              <a:graphicData uri="http://schemas.openxmlformats.org/drawingml/2006/picture">
                <pic:pic>
                  <pic:nvPicPr>
                    <pic:cNvPr descr="images/admin/chapter14/36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584" cy="8353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36 แก้ไขข้อมูลเพื่อลงบัญชีแนบท้าย</w:t>
      </w:r>
    </w:p>
    <w:p>
      <w:pPr>
        <w:pStyle w:val="BlockText"/>
      </w:pPr>
      <w:r>
        <w:t xml:space="preserve">หมายเลข 1 ปุ่มสำหรับคลิกเพื่อเปิดการแก้ไขข้อมูลเพื่อลงบัญชีแนบท้าย (ระบบจะแสดงปุ่มแก้ไข ต่อเมื่อรายชื่อผู้มีอำนาจลำดับสุดท้ายได้ทำการพิจารณา อนุมัติ/ยับยั้ง การลาออกของข้าราชการกรุงเทพมหานครเสร็จสิ้นเรียบร้อยแล้วเท่านั้น)</w:t>
      </w:r>
      <w:r>
        <w:br/>
      </w:r>
      <w:r>
        <w:t xml:space="preserve">หมายเลข 2 ช่องสำหรับแก้ไขข้อมูลเพื่อลงบัญชีแนบท้าย</w:t>
      </w:r>
    </w:p>
    <w:p>
      <w:pPr>
        <w:pStyle w:val="Compact"/>
        <w:numPr>
          <w:ilvl w:val="0"/>
          <w:numId w:val="1010"/>
        </w:numPr>
      </w:pPr>
      <w:r>
        <w:t xml:space="preserve">การส่งรายชื่อไปออกคำสั่งหลังจากแก้ไขข้อมูลเพื่อลงแนบท้ายและอนุมัติการลาออกเสร็จสิ้น ให้ทำการใช้เมาส์คลิก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user_green_right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 “รายการลาออก” ระบบจะแสดงหน้า “ส่งไปออกคำสั่งลาออก” การเจ้าหน้าที่ทำการคลิกเลือกรายชื่อข้าราชการกรุงเทพมหานครสามัญที่ต้องการส่งไปออกคำสั่ง “อนุญาตให้ข้าราชการลาออกจากราชการ”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send-command2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2977504"/>
            <wp:effectExtent b="0" l="0" r="0" t="0"/>
            <wp:docPr descr="รูปภาพที่ 14 – 37 หน้าส่งรายชื่อไปออกคำสั่งอนุญาตให้ข้าราชการลาออกจากราชการ" title="" id="91" name="Picture"/>
            <a:graphic>
              <a:graphicData uri="http://schemas.openxmlformats.org/drawingml/2006/picture">
                <pic:pic>
                  <pic:nvPicPr>
                    <pic:cNvPr descr="images/admin/chapter14/37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75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37 หน้าส่งรายชื่อไปออกคำสั่งอนุญาตให้ข้าราชการลาออกจากราชการ</w:t>
      </w:r>
    </w:p>
    <w:p>
      <w:pPr>
        <w:pStyle w:val="BlockText"/>
      </w:pPr>
      <w:r>
        <w:t xml:space="preserve">หมายเลข 1 ช่องสำหรับแสดงรายชื่อที่สามารถคลิกเลือกไปออกคำสั่ง</w:t>
      </w:r>
      <w:r>
        <w:br/>
      </w:r>
      <w:r>
        <w:t xml:space="preserve">หมายเลข 2 ช่อง Check Box สำหรับคลิกเลือกรายชื่อที่ต้องการส่งไปออกคำสั่ง</w:t>
      </w:r>
      <w:r>
        <w:br/>
      </w:r>
      <w:r>
        <w:t xml:space="preserve">หมายเลข 3 ช่องสำหรับคลิกเพื่อกรอกข้อมูลค้นหารายชื่อ</w:t>
      </w:r>
      <w:r>
        <w:br/>
      </w:r>
      <w:r>
        <w:t xml:space="preserve">หมายเลข 4 ปุ่มสำหรับคลิกเพื่อส่งรายชื่อไปออกคำสั่ง</w:t>
      </w:r>
      <w:r>
        <w:br/>
      </w:r>
      <w:r>
        <w:t xml:space="preserve">หมายเลข 5 ไอคอนสำหรับคลิกเพื่อยกเลิกหรือปิดหน้าต่างการส่งรายชื่อไปออกคำสั่งอนุญาตให้ข้าราชการลาออกจากราชการ</w:t>
      </w:r>
    </w:p>
    <w:bookmarkStart w:id="137" w:name="รายการขอยกเลกลาออก"/>
    <w:p>
      <w:pPr>
        <w:pStyle w:val="Heading2"/>
      </w:pPr>
      <w:r>
        <w:t xml:space="preserve">รายการขอยกเลิกลาออก</w:t>
      </w:r>
    </w:p>
    <w:p>
      <w:pPr>
        <w:numPr>
          <w:ilvl w:val="0"/>
          <w:numId w:val="1011"/>
        </w:numPr>
      </w:pPr>
      <w:r>
        <w:t xml:space="preserve">เมื่อมีข้าราชการกรุงเทพมหานครสามัญทำเรื่องขอยกเลิกการลาออก ระบบมีการแจ้งเตือนผ่านทางกล่องข้อความ และกระดิ่งแจ้งเตือนมายังเจ้าหน้าที่ที่เกี่ยวข้องทันที</w:t>
      </w:r>
    </w:p>
    <w:p>
      <w:pPr>
        <w:numPr>
          <w:ilvl w:val="0"/>
          <w:numId w:val="1011"/>
        </w:numPr>
      </w:pPr>
      <w:r>
        <w:t xml:space="preserve">เมื่อเลือกแถบเมนูย่อย “ขอยกเลิกลาออก” ระบบแสดงหน้ารายการขอยกเลิกลาออกโดยที่การเจ้าหน้าที่สามารถคลิก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93" name="Picture"/>
            <a:graphic>
              <a:graphicData uri="http://schemas.openxmlformats.org/drawingml/2006/picture">
                <pic:pic>
                  <pic:nvPicPr>
                    <pic:cNvPr descr="images/button/eye-blue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เพื่อแสดงรายละเอียดข้อมูลการขอยกเลิกลาออก หรือหากต้องการแก้ไขข้อมูล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95" name="Picture"/>
            <a:graphic>
              <a:graphicData uri="http://schemas.openxmlformats.org/drawingml/2006/picture">
                <pic:pic>
                  <pic:nvPicPr>
                    <pic:cNvPr descr="images/button/pen-blue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เพื่อทำการแก้ไข และตรวจสอบข้อมูล รวมถึงการแสดงผลการพิจารณาการขอยกเลิกลาออกจากราชการ รวมถึงการแก้ไขข้อมูลเพื่อลงบัญชีแนบท้าย หลังจากนั้นให้ทำการคลิก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user_green_right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เพื่อทำการส่งรายชื่อไปออกคำสั่งอนุญาตให้ข้าราชการขอยกเลิกลาออกจากราชการ ซึ่งรายชื่อจะปรากฏในหน้าส่งไปออกคำสั่งก็ต่อเมื่อมีการแก้ไขข้อมูลเพื่อลงบัญชีแนบท้ายก่อน</w:t>
      </w:r>
    </w:p>
    <w:p>
      <w:pPr>
        <w:pStyle w:val="CaptionedFigure"/>
      </w:pPr>
      <w:r>
        <w:drawing>
          <wp:inline>
            <wp:extent cx="5943600" cy="3297551"/>
            <wp:effectExtent b="0" l="0" r="0" t="0"/>
            <wp:docPr descr="รูปภาพที่ 14 – 38 หน้ารายการขอยกเลิกลาออก" title="" id="100" name="Picture"/>
            <a:graphic>
              <a:graphicData uri="http://schemas.openxmlformats.org/drawingml/2006/picture">
                <pic:pic>
                  <pic:nvPicPr>
                    <pic:cNvPr descr="images/admin/chapter14/38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7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38 หน้ารายการขอยกเลิกลาออก</w:t>
      </w:r>
    </w:p>
    <w:p>
      <w:pPr>
        <w:pStyle w:val="BlockText"/>
      </w:pPr>
      <w:r>
        <w:t xml:space="preserve">หมายเลข 1 แถบเมนู “ขอยกเลิกลาออก”</w:t>
      </w:r>
      <w:r>
        <w:br/>
      </w:r>
      <w:r>
        <w:t xml:space="preserve">หมายเลข 2 ช่องสำหรับคลิกเลือกสถานะแสดงรายการขอยกเลิกลาออก</w:t>
      </w:r>
      <w:r>
        <w:br/>
      </w:r>
      <w:r>
        <w:t xml:space="preserve">หมายเลข 3 ไอคอนสำหรับคลิกเพื่อส่งรายชื่อไปออกคำสั่งอนุญาตให้ข้าราชการขอยกเลิกลาออกจากราชการ</w:t>
      </w:r>
      <w:r>
        <w:br/>
      </w:r>
      <w:r>
        <w:t xml:space="preserve">หมายเลข 4 ช่องสำหรับแสดงรายการขอขอยกเลิกลาออก</w:t>
      </w:r>
      <w:r>
        <w:br/>
      </w:r>
      <w:r>
        <w:t xml:space="preserve">หมายเลข 5 ไอคอนสำหรับคลิกเพื่อแสดงรายละเอียดข้อมูล และไอคอนสำหรับคลิกเพื่อแก้ไขข้อมูล</w:t>
      </w:r>
    </w:p>
    <w:p>
      <w:pPr>
        <w:pStyle w:val="Compact"/>
        <w:numPr>
          <w:ilvl w:val="0"/>
          <w:numId w:val="1012"/>
        </w:numPr>
      </w:pPr>
      <w:r>
        <w:t xml:space="preserve">การพิจารณาการขอยกเลิกการลาออก การเจ้าหน้าที่ทำการใช้เมาส์คลิก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pen-blue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“รายละเอียดการยกเลิกลาออก (ชื่อ)” โดยระบบจะทำการแสดงรายชื่อผู้บังคับบัญชา และผู้มีอำนาจคนเดิมที่เคยได้เพิ่มเพื่อพิจารณาการขอลาออกก่อนหน้านี้แล้วให้อัตโนมัติ แต่การเจ้าหน้าที่ก็ยังสามารถเพิ่มรายชื่อผู้พิจารณามากกว่าเดิมได้ จากนั้นให้ทำการคลิก</w:t>
      </w:r>
      <w:r>
        <w:t xml:space="preserve"> </w:t>
      </w:r>
      <w:r>
        <w:drawing>
          <wp:inline>
            <wp:extent cx="981776" cy="221381"/>
            <wp:effectExtent b="0" l="0" r="0" t="0"/>
            <wp:docPr descr="close" title="" id="104" name="Picture"/>
            <a:graphic>
              <a:graphicData uri="http://schemas.openxmlformats.org/drawingml/2006/picture">
                <pic:pic>
                  <pic:nvPicPr>
                    <pic:cNvPr descr="images/button/send-consideration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76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ระบบจะทำการส่งรายการขอยกเลิกการลาออกไปยังผู้บังคับบัญชา และผู้มีอำนาจเพื่อพิจารณาการขอยกเลิกการลาออกตามลำดับรายชื่อ ในลำดับถัดไป</w:t>
      </w:r>
    </w:p>
    <w:p>
      <w:pPr>
        <w:pStyle w:val="CaptionedFigure"/>
      </w:pPr>
      <w:r>
        <w:drawing>
          <wp:inline>
            <wp:extent cx="5788152" cy="7223759"/>
            <wp:effectExtent b="0" l="0" r="0" t="0"/>
            <wp:docPr descr="รูปภาพที่ 14 – 39 หน้ารายการขอยกเลิกลาออก" title="" id="107" name="Picture"/>
            <a:graphic>
              <a:graphicData uri="http://schemas.openxmlformats.org/drawingml/2006/picture">
                <pic:pic>
                  <pic:nvPicPr>
                    <pic:cNvPr descr="images/admin/chapter14/39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152" cy="7223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39 หน้ารายการขอยกเลิกลาออก</w:t>
      </w:r>
    </w:p>
    <w:p>
      <w:pPr>
        <w:pStyle w:val="BlockText"/>
      </w:pPr>
      <w:r>
        <w:t xml:space="preserve">หมายเลข 1 ช่องสำหรับแสดงข้อมูลการขอลาออก และเหตุผลการขอยกเลิกการลาออก</w:t>
      </w:r>
      <w:r>
        <w:br/>
      </w:r>
      <w:r>
        <w:t xml:space="preserve">หมายเลข 2 ช่องสำหรับแสดงรายชื่อผู้บังคับบัญชา (ระบบจะทำการแสดงให้อัตโนมัติ โดยแสดงรายชื่อผู้บังคับบัญชาที่พิจารณาการขอลาออก ก่อนหน้านี้ แต่การเจ้าหน้าที่ก็ยังสามารถเพิ่มรายชื่อนอกเหนือจากนี้ได้อีกเช่นกัน)</w:t>
      </w:r>
      <w:r>
        <w:br/>
      </w:r>
      <w:r>
        <w:t xml:space="preserve">หมายเลข 3 ช่องสำหรับแสดงรายชื่อผู้มีอำนาจ (ระบบจะทำการแสดงให้อัตโนมัติ โดยแสดงรายชื่อผู้มีอำนาจที่พิจารณาการขอลาออก ก่อนหน้านี้ แต่การเจ้าหน้าที่ก็ยังสามารถเพิ่มรายชื่อนอกเหนือจากนี้ได้อีกเช่นกัน)</w:t>
      </w:r>
      <w:r>
        <w:br/>
      </w:r>
      <w:r>
        <w:t xml:space="preserve">หมายเลข 4 ปุ่มสำหรับคลิกเพื่อส่งเรื่องการขอยกเลิกการลาออกให้ผู้บังคับบัญชา และผู้มีอำนาจทำการพิจารณา</w:t>
      </w:r>
    </w:p>
    <w:p>
      <w:pPr>
        <w:pStyle w:val="Compact"/>
        <w:numPr>
          <w:ilvl w:val="0"/>
          <w:numId w:val="1013"/>
        </w:numPr>
      </w:pPr>
      <w:r>
        <w:t xml:space="preserve">ในหน้าระบบของผู้บังคับบัญชา และผู้มีอำนาจ จะสามารถเห็นปุ่ม “อนุมัติ/ไม่อนุมัติ” เพื่อให้ทำการพิจารณาการขอยกเลิกการขอลาออกจากราชการ</w:t>
      </w:r>
    </w:p>
    <w:p>
      <w:pPr>
        <w:pStyle w:val="CaptionedFigure"/>
      </w:pPr>
      <w:r>
        <w:drawing>
          <wp:inline>
            <wp:extent cx="5788152" cy="4133088"/>
            <wp:effectExtent b="0" l="0" r="0" t="0"/>
            <wp:docPr descr="รูปภาพที่ 14 – 40 หน้ารายละเอียดการพิจารณาของผู้บังคับบัญชา" title="" id="110" name="Picture"/>
            <a:graphic>
              <a:graphicData uri="http://schemas.openxmlformats.org/drawingml/2006/picture">
                <pic:pic>
                  <pic:nvPicPr>
                    <pic:cNvPr descr="images/admin/chapter14/40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152" cy="4133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40 หน้ารายละเอียดการพิจารณาของผู้บังคับบัญชา</w:t>
      </w:r>
    </w:p>
    <w:p>
      <w:pPr>
        <w:pStyle w:val="BlockText"/>
      </w:pPr>
      <w:r>
        <w:t xml:space="preserve">หมายเลข 1 ช่องสำหรับแสดงข้อมูลการขอลาออกจากราชการ และเหตุผลการขอยกเลิกการขอลาออกจากราชการ</w:t>
      </w:r>
      <w:r>
        <w:br/>
      </w:r>
      <w:r>
        <w:t xml:space="preserve">หมายเลข 2 ปุ่มสำหรับพิจารณาการขอยกเลิกการขอลาออกจากราชการของผู้บังคับบัญชา</w:t>
      </w:r>
    </w:p>
    <w:p>
      <w:pPr>
        <w:pStyle w:val="Compact"/>
        <w:numPr>
          <w:ilvl w:val="0"/>
          <w:numId w:val="1014"/>
        </w:numPr>
      </w:pPr>
      <w:r>
        <w:t xml:space="preserve">เมื่อผู้บังคับบัญชาได้ทำการพิจารณาการขอยกเลิกการลาออกจากราชการครบทุกรายชื่อเสร็จสิ้น ระบบจะทำการส่งรายการขอยกเลิกการลาออกจากราชการไปยังระบบผู้มีอำนาจรายชื่อแรก จนถึงรายชื่อลำดับสุดท้าย เพื่อให้ทำการพิจารณาการขอยกเลิกการลาออกจาราชการตามลำดับชื่อ</w:t>
      </w:r>
    </w:p>
    <w:p>
      <w:pPr>
        <w:pStyle w:val="CaptionedFigure"/>
      </w:pPr>
      <w:r>
        <w:drawing>
          <wp:inline>
            <wp:extent cx="5779008" cy="4178808"/>
            <wp:effectExtent b="0" l="0" r="0" t="0"/>
            <wp:docPr descr="รูปภาพที่ 14 – 41 หน้ารายละเอียดการพิจารณาของผู้บังคับบัญชา" title="" id="113" name="Picture"/>
            <a:graphic>
              <a:graphicData uri="http://schemas.openxmlformats.org/drawingml/2006/picture">
                <pic:pic>
                  <pic:nvPicPr>
                    <pic:cNvPr descr="images/admin/chapter14/41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008" cy="4178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41 หน้ารายละเอียดการพิจารณาของผู้บังคับบัญชา</w:t>
      </w:r>
    </w:p>
    <w:p>
      <w:pPr>
        <w:pStyle w:val="BlockText"/>
      </w:pPr>
      <w:r>
        <w:t xml:space="preserve">หมายเลข 1 ช่องสำหรับแสดงข้อมูลการขอลาออกจากราชการ และเหตุผลการขอยกเลิกการขอลาออกจากราชการ</w:t>
      </w:r>
      <w:r>
        <w:br/>
      </w:r>
      <w:r>
        <w:t xml:space="preserve">หมายเลข 2 ช่องสำหรับแสดงผลการพิจารณาการขอยกเลิกการลาออกจากราชการของผู้บังคับบัญชา</w:t>
      </w:r>
      <w:r>
        <w:br/>
      </w:r>
      <w:r>
        <w:t xml:space="preserve">หมายเลข 3 ปุ่มสำหรับพิจารณาการขอยกเลิกการขอลาออกจากราชการของผู้มีอำนาจ</w:t>
      </w:r>
    </w:p>
    <w:p>
      <w:pPr>
        <w:pStyle w:val="Compact"/>
        <w:numPr>
          <w:ilvl w:val="0"/>
          <w:numId w:val="1015"/>
        </w:numPr>
      </w:pPr>
      <w:r>
        <w:t xml:space="preserve">เมื่อหากผู้บังคับบัญชา และผู้มีอำนาจได้ทำการพิจารณาการขอยกเลิกการลาออกจนถึงรายชื่อผู้มีอำนาจลำดับสุดท้ายเสร็จสิ้น ระบบจะทำการส่งข้อมูลผลการพิจารณาการขอยกเลิกการลาออกของข้าราชการกรุงเทพมหานครสามัญ ไปยังระบบการเจ้าหน้าที่หน่วยงาน เพื่อให้ทำการแก้ไขข้อมูลเพื่อลงบัญชีแนบท้าย (หากมี) แต่หากรายชื่อผู้มีอำนาจลำดับสุดท้าย ยังไม่ได้ทำการพิจารณาการขอยกเลิกการลาออกของข้าราชการกรุงเทพมหานครสามัญ การเจ้าหน้าที่จะไม่สามารถแก้ไขข้อมูลเพื่อลงบัญชีแนบท้ายได้ (ระบบจะไม่แสดงปุ่มแก้ไข)</w:t>
      </w:r>
    </w:p>
    <w:p>
      <w:pPr>
        <w:pStyle w:val="CaptionedFigure"/>
      </w:pPr>
      <w:r>
        <w:drawing>
          <wp:inline>
            <wp:extent cx="5801868" cy="6684264"/>
            <wp:effectExtent b="0" l="0" r="0" t="0"/>
            <wp:docPr descr="รูปภาพที่ 14 – 42 หน้ารายละเอียดการพิจารณาของผู้มีอำนาจ" title="" id="116" name="Picture"/>
            <a:graphic>
              <a:graphicData uri="http://schemas.openxmlformats.org/drawingml/2006/picture">
                <pic:pic>
                  <pic:nvPicPr>
                    <pic:cNvPr descr="images/admin/chapter14/42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868" cy="66842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42 หน้ารายละเอียดการพิจารณาของผู้มีอำนาจ</w:t>
      </w:r>
    </w:p>
    <w:p>
      <w:pPr>
        <w:pStyle w:val="BlockText"/>
      </w:pPr>
      <w:r>
        <w:t xml:space="preserve">หมายเลข 1 ช่องสำหรับแสดงผลการพิจารณาการขอยกเลิกการลาออกของผู้บังคับบัญชา</w:t>
      </w:r>
      <w:r>
        <w:br/>
      </w:r>
      <w:r>
        <w:t xml:space="preserve">หมายเลข 2 ช่องสำหรับแสดงผลการพิจารณาการขอยกเลิกการลาออกของผู้มีอำนาจ</w:t>
      </w:r>
      <w:r>
        <w:br/>
      </w:r>
      <w:r>
        <w:t xml:space="preserve">หมายเลข 3 ปุ่มสำหรับคลิกเพื่อแก้ไขข้อมูลลงบัญชีแนบท้าย</w:t>
      </w:r>
    </w:p>
    <w:p>
      <w:pPr>
        <w:pStyle w:val="Compact"/>
        <w:numPr>
          <w:ilvl w:val="0"/>
          <w:numId w:val="1016"/>
        </w:numPr>
      </w:pPr>
      <w:r>
        <w:t xml:space="preserve">รายการขอลาออกจากราชการ และรายการขอยกเลิกการขอลาออกจากราชการ ผู้บังคับบัญชา และผู้มีอำนาจ จะสามารถคลิก</w:t>
      </w:r>
      <w:r>
        <w:t xml:space="preserve"> </w:t>
      </w:r>
      <w:r>
        <w:drawing>
          <wp:inline>
            <wp:extent cx="584200" cy="495300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notifications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เพื่อแสดงรายการแจ้งเตือนที่ตนเองต้องทำการพิจารณา อีกทั้งยังสามารถคลิก</w:t>
      </w:r>
      <w:r>
        <w:t xml:space="preserve"> </w:t>
      </w:r>
      <w:r>
        <w:drawing>
          <wp:inline>
            <wp:extent cx="481263" cy="250256"/>
            <wp:effectExtent b="0" l="0" r="0" t="0"/>
            <wp:docPr descr="close" title="" id="122" name="Picture"/>
            <a:graphic>
              <a:graphicData uri="http://schemas.openxmlformats.org/drawingml/2006/picture">
                <pic:pic>
                  <pic:nvPicPr>
                    <pic:cNvPr descr="images/button/link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63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เพื่อไปยังหน้าระบบที่ต้องทำการพิจารณาได้เลย</w:t>
      </w:r>
    </w:p>
    <w:p>
      <w:pPr>
        <w:pStyle w:val="CaptionedFigure"/>
      </w:pPr>
      <w:r>
        <w:drawing>
          <wp:inline>
            <wp:extent cx="4508500" cy="1181100"/>
            <wp:effectExtent b="0" l="0" r="0" t="0"/>
            <wp:docPr descr="รูปภาพที่ 14 – 43 รายการแจ้งเตือนการพิจารณาการขอลาออกจากราชการ" title="" id="125" name="Picture"/>
            <a:graphic>
              <a:graphicData uri="http://schemas.openxmlformats.org/drawingml/2006/picture">
                <pic:pic>
                  <pic:nvPicPr>
                    <pic:cNvPr descr="images/admin/chapter14/43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43 รายการแจ้งเตือนการพิจารณาการขอลาออกจากราชการ</w:t>
      </w:r>
    </w:p>
    <w:p>
      <w:pPr>
        <w:pStyle w:val="BlockText"/>
      </w:pPr>
      <w:r>
        <w:t xml:space="preserve">หมายเลข 1 ไอคอนสำหรับคลิกเพื่อไปยังหน้าพิจารณาการขอลาออกจากราชการ</w:t>
      </w:r>
    </w:p>
    <w:p>
      <w:pPr>
        <w:pStyle w:val="CaptionedFigure"/>
      </w:pPr>
      <w:r>
        <w:drawing>
          <wp:inline>
            <wp:extent cx="4470400" cy="1263650"/>
            <wp:effectExtent b="0" l="0" r="0" t="0"/>
            <wp:docPr descr="รูปภาพที่ 14 – 44 รายการแจ้งเตือนการพิจารณาการขอยกเลิกการลาออกจากราชการ" title="" id="128" name="Picture"/>
            <a:graphic>
              <a:graphicData uri="http://schemas.openxmlformats.org/drawingml/2006/picture">
                <pic:pic>
                  <pic:nvPicPr>
                    <pic:cNvPr descr="images/admin/chapter14/44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44 รายการแจ้งเตือนการพิจารณาการขอยกเลิกการลาออกจากราชการ</w:t>
      </w:r>
    </w:p>
    <w:p>
      <w:pPr>
        <w:pStyle w:val="BlockText"/>
      </w:pPr>
      <w:r>
        <w:t xml:space="preserve">หมายเลข 1 ไอคอนสำหรับคลิกเพื่อไปยังหน้าพิจารณาการขอยกเลิกการลาออกจากราชการ</w:t>
      </w:r>
    </w:p>
    <w:p>
      <w:pPr>
        <w:pStyle w:val="FirstParagraph"/>
      </w:pPr>
      <w:r>
        <w:t xml:space="preserve">การส่งรายชื่อไปออกคำสั่งหลังจากแก้ไขข้อมูลเพื่อลงแนบท้าย และอนุมัติการขอยกเลิก</w:t>
      </w:r>
      <w:r>
        <w:t xml:space="preserve"> </w:t>
      </w:r>
      <w:r>
        <w:t xml:space="preserve">การลาออกจากราชการเสร็จสิ้น ให้ทำการใช้เมาส์คลิก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close" title="" id="130" name="Picture"/>
            <a:graphic>
              <a:graphicData uri="http://schemas.openxmlformats.org/drawingml/2006/picture">
                <pic:pic>
                  <pic:nvPicPr>
                    <pic:cNvPr descr="images/button/user_green_right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ในหน้ารายการ “ขอยกเลิกลาออก” ระบบจะแสดงหน้า “ส่งไปออกคำสั่งลาออก” การเจ้าหน้าที่ทำการคลิกเลือกรายชื่อข้าราชการกรุงเทพมหานครสามัญที่ต้องการส่งไปออกคำสั่ง “ยกเลิกการลาออก”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132" name="Picture"/>
            <a:graphic>
              <a:graphicData uri="http://schemas.openxmlformats.org/drawingml/2006/picture">
                <pic:pic>
                  <pic:nvPicPr>
                    <pic:cNvPr descr="images/button/send-command2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1995379"/>
            <wp:effectExtent b="0" l="0" r="0" t="0"/>
            <wp:docPr descr="รูปภาพที่ 14 – 45 หน้าส่งรายชื่อไปออกคำสั่งยกเลิกการลาออก" title="" id="135" name="Picture"/>
            <a:graphic>
              <a:graphicData uri="http://schemas.openxmlformats.org/drawingml/2006/picture">
                <pic:pic>
                  <pic:nvPicPr>
                    <pic:cNvPr descr="images/admin/chapter14/45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5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45 หน้าส่งรายชื่อไปออกคำสั่งยกเลิกการลาออก</w:t>
      </w:r>
    </w:p>
    <w:p>
      <w:pPr>
        <w:pStyle w:val="BlockText"/>
      </w:pPr>
      <w:r>
        <w:t xml:space="preserve">หมายเลข 1 ช่องสำหรับแสดงรายชื่อที่สามารถคลิกเลือกไปออกคำสั่งยกเลิกการลาออก</w:t>
      </w:r>
      <w:r>
        <w:br/>
      </w:r>
      <w:r>
        <w:t xml:space="preserve">หมายเลข 2 ช่อง Check Box สำหรับคลิกเลือกรายชื่อที่ต้องการส่งไปออกคำสั่ง</w:t>
      </w:r>
      <w:r>
        <w:br/>
      </w:r>
      <w:r>
        <w:t xml:space="preserve">หมายเลข 3 ช่องสำหรับคลิกเพื่อกรอกข้อมูลค้นหารายชื่อ หมายเลข 4 ปุ่มสำหรับคลิกเพื่อส่งรายชื่อไปออกคำสั่งยกเลิกการลาออก</w:t>
      </w:r>
      <w:r>
        <w:br/>
      </w:r>
      <w:r>
        <w:t xml:space="preserve">หมายเลข 5 ไอคอนสำหรับคลิกเพื่อยกเลิกหรือปิดหน้าต่างการส่งรายชื่อไปออกคำสั่ง</w:t>
      </w:r>
    </w:p>
    <w:bookmarkEnd w:id="137"/>
    <w:bookmarkEnd w:id="13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8" Target="media/rId28.png" /><Relationship Type="http://schemas.openxmlformats.org/officeDocument/2006/relationships/image" Id="rId39" Target="media/rId39.png" /><Relationship Type="http://schemas.openxmlformats.org/officeDocument/2006/relationships/image" Id="rId45" Target="media/rId45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8" Target="media/rId68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90" Target="media/rId90.png" /><Relationship Type="http://schemas.openxmlformats.org/officeDocument/2006/relationships/image" Id="rId99" Target="media/rId99.png" /><Relationship Type="http://schemas.openxmlformats.org/officeDocument/2006/relationships/image" Id="rId106" Target="media/rId106.png" /><Relationship Type="http://schemas.openxmlformats.org/officeDocument/2006/relationships/image" Id="rId109" Target="media/rId109.png" /><Relationship Type="http://schemas.openxmlformats.org/officeDocument/2006/relationships/image" Id="rId112" Target="media/rId112.png" /><Relationship Type="http://schemas.openxmlformats.org/officeDocument/2006/relationships/image" Id="rId115" Target="media/rId115.png" /><Relationship Type="http://schemas.openxmlformats.org/officeDocument/2006/relationships/image" Id="rId124" Target="media/rId124.png" /><Relationship Type="http://schemas.openxmlformats.org/officeDocument/2006/relationships/image" Id="rId127" Target="media/rId127.png" /><Relationship Type="http://schemas.openxmlformats.org/officeDocument/2006/relationships/image" Id="rId134" Target="media/rId134.png" /><Relationship Type="http://schemas.openxmlformats.org/officeDocument/2006/relationships/image" Id="rId63" Target="media/rId63.png" /><Relationship Type="http://schemas.openxmlformats.org/officeDocument/2006/relationships/image" Id="rId33" Target="media/rId33.png" /><Relationship Type="http://schemas.openxmlformats.org/officeDocument/2006/relationships/image" Id="rId19" Target="media/rId19.png" /><Relationship Type="http://schemas.openxmlformats.org/officeDocument/2006/relationships/image" Id="rId121" Target="media/rId121.png" /><Relationship Type="http://schemas.openxmlformats.org/officeDocument/2006/relationships/image" Id="rId118" Target="media/rId118.png" /><Relationship Type="http://schemas.openxmlformats.org/officeDocument/2006/relationships/image" Id="rId22" Target="media/rId22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36" Target="media/rId36.png" /><Relationship Type="http://schemas.openxmlformats.org/officeDocument/2006/relationships/image" Id="rId87" Target="media/rId87.png" /><Relationship Type="http://schemas.openxmlformats.org/officeDocument/2006/relationships/image" Id="rId42" Target="media/rId42.png" /><Relationship Type="http://schemas.openxmlformats.org/officeDocument/2006/relationships/image" Id="rId71" Target="media/rId7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2025-06-23T03:16:12Z</dcterms:created>
  <dcterms:modified xsi:type="dcterms:W3CDTF">2025-06-23T03:16:12Z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