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ประวตฝกอบรมดงานขาราชการ"/>
    <w:p>
      <w:pPr>
        <w:pStyle w:val="Heading1"/>
      </w:pPr>
      <w:r>
        <w:t xml:space="preserve">ประวัติฝึกอบรม/ดูงานข้าราชการ</w:t>
      </w:r>
    </w:p>
    <w:p>
      <w:pPr>
        <w:pStyle w:val="Compact"/>
        <w:numPr>
          <w:ilvl w:val="0"/>
          <w:numId w:val="1001"/>
        </w:numPr>
      </w:pPr>
      <w:r>
        <w:t xml:space="preserve">การแสดงประวัติการการฝึกอบรม/ดูงานของข้าราชการกรุงเทพมหานครสามัญ ระบบจะแสดงรายชื่อข้าราชการกรุงเทพมหานครสามัญที่ผ่านการเข้าร่วมโครงการ/หลักสูตรการฝึกอบรม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หากต้องการแสดงข้อมูลประวัติการฝึกอบรม/ดูงานของข้าราชการกรุงเทพมหานครสามัญ ให้ทำการดับเบิ้ลคลิก ในรายชื่อที่ต้องแสดงประวัติการฝึกอบรม ระบบแสดงหน้า “ประวัติการฝึกอบรม/ดูงานของข้าราชการกรุงเทพมหานคร” ระบบจะแสดงข้อมูลข้าราชการและข้อมูลโครงการ</w:t>
      </w:r>
    </w:p>
    <w:p>
      <w:pPr>
        <w:pStyle w:val="CaptionedFigure"/>
      </w:pPr>
      <w:r>
        <w:drawing>
          <wp:inline>
            <wp:extent cx="5943600" cy="3028259"/>
            <wp:effectExtent b="0" l="0" r="0" t="0"/>
            <wp:docPr descr="รูปภาพที่ 21 – 26 รายการประวัติการฝึกอบรม/ดูงานของข้าราชการกรุงเทพมหานครสามัญ" title="" id="20" name="Picture"/>
            <a:graphic>
              <a:graphicData uri="http://schemas.openxmlformats.org/drawingml/2006/picture">
                <pic:pic>
                  <pic:nvPicPr>
                    <pic:cNvPr descr="images/admin/chapter21-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26 รายการประวัติการฝึกอบรม/ดูงานของข้าราชการกรุงเทพมหานครสามัญ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ข้าราชการกรุงเทพมหานครสามัญ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ข้าราชการกรุงเทพมหานครสามัญที่ได้เข้าร่วมกับหน่วยงานที่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ไอคอนสำหรับคลิกเพื่อแสดงรายละเอียดข้อมูลการฝึกอบรม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ช่องสำหรับคลิกเพื่อกรอกข้อมูลค้นหารายการประวัติการฝึกอบรม/ดูงานของข้าราชการกรุงเทพมหานครสามัญ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2879449"/>
            <wp:effectExtent b="0" l="0" r="0" t="0"/>
            <wp:docPr descr="รูปภาพที่ 21 – 27 ประวัติการฝึกอบรม/ดูงานของข้าราชการกรุงเทพมหานครสามัญ" title="" id="23" name="Picture"/>
            <a:graphic>
              <a:graphicData uri="http://schemas.openxmlformats.org/drawingml/2006/picture">
                <pic:pic>
                  <pic:nvPicPr>
                    <pic:cNvPr descr="images/admin/chapter21-2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27 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ช่องสำหรับแสดงรายละเอียดข้อมูลข้าราชการกรุงเทพมหานครสามัญ</w:t>
      </w:r>
      <w:r>
        <w:br/>
      </w:r>
      <w:r>
        <w:t xml:space="preserve">หมายเลข 2 ช่องสำหรับแสดงรายละเอียดข้อมูลโครงการที่ข้าราชการกรุงเทพมหานครสามัญได้เข้าร่วม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943600" cy="2746580"/>
            <wp:effectExtent b="0" l="0" r="0" t="0"/>
            <wp:docPr descr="รูปภาพที่ 21 – 28 ตัวอย่างรายการฝึกอบรม/ดูงานของ ข้าราชการกรุงเทพมหานครสามัญ ที่ถูกส่งไปบันทึกระบบทะเบียนประวัติ" title="" id="26" name="Picture"/>
            <a:graphic>
              <a:graphicData uri="http://schemas.openxmlformats.org/drawingml/2006/picture">
                <pic:pic>
                  <pic:nvPicPr>
                    <pic:cNvPr descr="images/admin/chapter21-2/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28 ตัวอย่างรายการฝึกอบรม/ดูงานของ ข้าราชการกรุงเทพมหานครสามัญ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 “ข้อมูลผลงาน” ของข้าราชการกรุงเทพมหานครสามัญ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2025-06-26T06:14:20Z</dcterms:created>
  <dcterms:modified xsi:type="dcterms:W3CDTF">2025-06-26T06:14:20Z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