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ประวตฝกอบรมดงานลกจาง"/>
    <w:p>
      <w:pPr>
        <w:pStyle w:val="Heading1"/>
      </w:pPr>
      <w:r>
        <w:t xml:space="preserve">ประวัติฝึกอบรม/ดูงานลูกจ้าง</w:t>
      </w:r>
    </w:p>
    <w:p>
      <w:pPr>
        <w:pStyle w:val="Compact"/>
        <w:numPr>
          <w:ilvl w:val="0"/>
          <w:numId w:val="1001"/>
        </w:numPr>
      </w:pPr>
      <w:r>
        <w:t xml:space="preserve">การแสดงประวัติการการฝึกอบรม/ดูงานของลูกจ้าง ระบบจะแสดงรายชื่อลูกจ้างที่ผ่านการเข้าร่วมโครงการ/หลักสูตรการฝึกอบรม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หากต้องการแสดงข้อมูลประวัติการฝึกอบรม/ดูงานของลูกจ้างให้ทำการดับเบิ้ลคลิก ในรายชื่อที่ต้องแสดงประวัติการฝึกอบรม ระบบแสดงหน้า “ประวัติการฝึกอบรม/ดูงานลูกจ้าง” ระบบจะแสดงข้อมูลลูกจ้างและข้อมูลโครงการ</w:t>
      </w:r>
    </w:p>
    <w:p>
      <w:pPr>
        <w:pStyle w:val="CaptionedFigure"/>
      </w:pPr>
      <w:r>
        <w:drawing>
          <wp:inline>
            <wp:extent cx="5943600" cy="3028161"/>
            <wp:effectExtent b="0" l="0" r="0" t="0"/>
            <wp:docPr descr="รูปภาพที่ 21 – 29 รายการประวัติการฝึกอบรม/ดูงานของลูกจ้าง" title="" id="20" name="Picture"/>
            <a:graphic>
              <a:graphicData uri="http://schemas.openxmlformats.org/drawingml/2006/picture">
                <pic:pic>
                  <pic:nvPicPr>
                    <pic:cNvPr descr="images/admin/chapter21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1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29 รายการประวัติการฝึกอบรม/ดูงานของลูกจ้าง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ช่องสำหรับคลิกเพื่อเลือกปีงบประมาณแสดงรายการประวัติการฝึกอบรม/ดูงานของลูกจ้าง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ช่องสำหรับคลิกเลือกหน่วยงานเพื่อแสดงรายการประวัติการฝึกอบรม/ดูงานของลูกจ้าง</w:t>
      </w:r>
      <w:r>
        <w:br/>
      </w:r>
      <w:r>
        <w:t xml:space="preserve">หมายเลข 3 ช่องสำหรับแสดงรายชื่อลูกจ้างผู้ผ่านการฝึกอบรม/ดูงาน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ไอคอนสำหรับคลิกเพื่อแสดงรายละเอียดข้อมูลการฝึกอบรม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ช่องสำหรับคลิกเพื่อกรอกข้อมูลค้นหารายการประวัติการฝึกอบรม/ดูงานของลูกจ้าง</w:t>
      </w:r>
    </w:p>
    <w:p>
      <w:pPr>
        <w:pStyle w:val="CaptionedFigure"/>
      </w:pPr>
      <w:r>
        <w:drawing>
          <wp:inline>
            <wp:extent cx="5943600" cy="2828041"/>
            <wp:effectExtent b="0" l="0" r="0" t="0"/>
            <wp:docPr descr="รูปภาพที่ 21 – 30 ประวัติการฝึกอบรม/ดูงานของลูกจ้าง" title="" id="23" name="Picture"/>
            <a:graphic>
              <a:graphicData uri="http://schemas.openxmlformats.org/drawingml/2006/picture">
                <pic:pic>
                  <pic:nvPicPr>
                    <pic:cNvPr descr="images/admin/chapter21-3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30 ประวัติการฝึกอบรม/ดูงานของลูกจ้าง</w:t>
      </w:r>
    </w:p>
    <w:p>
      <w:pPr>
        <w:pStyle w:val="BlockText"/>
      </w:pPr>
      <w:r>
        <w:t xml:space="preserve">หมายเลข 1 ช่องสำหรับแสดงรายละเอียดข้อมูลลูกจ้าง</w:t>
      </w:r>
      <w:r>
        <w:br/>
      </w:r>
      <w:r>
        <w:t xml:space="preserve">หมายเลข 2 ช่องสำหรับแสดงรายละเอียดข้อมูลโครงการที่ลูกจ้างได้เข้าร่วม</w:t>
      </w:r>
      <w:r>
        <w:br/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br/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943600" cy="3119255"/>
            <wp:effectExtent b="0" l="0" r="0" t="0"/>
            <wp:docPr descr="รูปภาพที่ 21 – 31 ตัวอย่างรายการฝึกอบรม/ดูงานของลูกจ้าง ที่ถูกส่งไปบันทึกระบบทะเบียนประวัติ" title="" id="26" name="Picture"/>
            <a:graphic>
              <a:graphicData uri="http://schemas.openxmlformats.org/drawingml/2006/picture">
                <pic:pic>
                  <pic:nvPicPr>
                    <pic:cNvPr descr="images/admin/chapter21-3/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31 ตัวอย่างรายการฝึกอบรม/ดูงานของลูกจ้าง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 “ข้อมูลผลงาน” ของลูกจ้าง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2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2025-06-26T06:14:36Z</dcterms:created>
  <dcterms:modified xsi:type="dcterms:W3CDTF">2025-06-26T06:14:36Z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