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94.png" ContentType="image/png"/>
  <Override PartName="/word/media/rId105.png" ContentType="image/png"/>
  <Override PartName="/word/media/rId69.png" ContentType="image/png"/>
  <Override PartName="/word/media/rId149.png" ContentType="image/png"/>
  <Override PartName="/word/media/rId89.png" ContentType="image/png"/>
  <Override PartName="/word/media/rId55.png" ContentType="image/png"/>
  <Override PartName="/word/media/rId66.png" ContentType="image/png"/>
  <Override PartName="/word/media/rId22.png" ContentType="image/png"/>
  <Override PartName="/word/media/rId63.png" ContentType="image/png"/>
  <Override PartName="/word/media/rId110.png" ContentType="image/png"/>
  <Override PartName="/word/media/rId78.png" ContentType="image/png"/>
  <Override PartName="/word/media/rId113.png" ContentType="image/png"/>
  <Override PartName="/word/media/rId158.png" ContentType="image/png"/>
  <Override PartName="/word/media/rId161.png" ContentType="image/png"/>
  <Override PartName="/word/media/rId129.png" ContentType="image/png"/>
  <Override PartName="/word/media/rId19.png" ContentType="image/png"/>
  <Override PartName="/word/media/rId58.png" ContentType="image/png"/>
  <Override PartName="/word/media/rId72.png" ContentType="image/png"/>
  <Override PartName="/word/media/rId75.png" ContentType="image/png"/>
  <Override PartName="/word/media/rId81.png" ContentType="image/png"/>
  <Override PartName="/word/media/rId86.png" ContentType="image/png"/>
  <Override PartName="/word/media/rId99.png" ContentType="image/png"/>
  <Override PartName="/word/media/rId102.png" ContentType="image/png"/>
  <Override PartName="/word/media/rId116.png" ContentType="image/png"/>
  <Override PartName="/word/media/rId119.png" ContentType="image/png"/>
  <Override PartName="/word/media/rId126.png" ContentType="image/png"/>
  <Override PartName="/word/media/rId25.png" ContentType="image/png"/>
  <Override PartName="/word/media/rId134.png" ContentType="image/png"/>
  <Override PartName="/word/media/rId137.png" ContentType="image/png"/>
  <Override PartName="/word/media/rId140.png" ContentType="image/png"/>
  <Override PartName="/word/media/rId143.png" ContentType="image/png"/>
  <Override PartName="/word/media/rId146.png" ContentType="image/png"/>
  <Override PartName="/word/media/rId152.png" ContentType="image/png"/>
  <Override PartName="/word/media/rId155.png" ContentType="image/png"/>
  <Override PartName="/word/media/rId164.png" ContentType="image/png"/>
  <Override PartName="/word/media/rId168.png" ContentType="image/png"/>
  <Override PartName="/word/media/rId171.png" ContentType="image/png"/>
  <Override PartName="/word/media/rId30.png" ContentType="image/png"/>
  <Override PartName="/word/media/rId174.png" ContentType="image/png"/>
  <Override PartName="/word/media/rId177.png" ContentType="image/png"/>
  <Override PartName="/word/media/rId180.png" ContentType="image/png"/>
  <Override PartName="/word/media/rId33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4" w:name="ระบบผขอรบประเมน-kpi"/>
    <w:p>
      <w:pPr>
        <w:pStyle w:val="Heading1"/>
      </w:pPr>
      <w:r>
        <w:t xml:space="preserve">ระบบผู้ขอรับประเมิน (KPI)</w:t>
      </w:r>
    </w:p>
    <w:p>
      <w:pPr>
        <w:numPr>
          <w:ilvl w:val="0"/>
          <w:numId w:val="1001"/>
        </w:numPr>
      </w:pPr>
      <w:r>
        <w:t xml:space="preserve">ระบบผู้ขอรับการประเมิน (KPI) จะเป็นระบบเอาไว้สำหรับให้ทำการเพิ่มรายการขอรับการ</w:t>
      </w:r>
      <w:r>
        <w:t xml:space="preserve"> </w:t>
      </w:r>
      <w:r>
        <w:t xml:space="preserve">ประเมินผลการปฏิบัติราชการระดับบุคคล โดยจะแบ่งเป็น 2 ประเภท ได้แก่ ประเภทตำแหน่งวิชาการ ทั่วไป และประเภทตำแหน่งบริหาร อำนวยการ ซึ่งแต่ละประเภทการทำงานของระบบผู้ขอรับการประเมินเหมือนกัน แต่ต่างกันแค่ข้อมูลองค์ประกอบของการประเมิน และเกณฑ์การให้คะแนนเท่านั้น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“ผู้ขอรับการประเมิน (KPI)”</w:t>
      </w:r>
    </w:p>
    <w:p>
      <w:pPr>
        <w:pStyle w:val="CaptionedFigure"/>
      </w:pPr>
      <w:r>
        <w:drawing>
          <wp:inline>
            <wp:extent cx="5943600" cy="2608443"/>
            <wp:effectExtent b="0" l="0" r="0" t="0"/>
            <wp:docPr descr="รูปภาพที่ 8 – 1 เมนูผู้ขอรับการประเมิน (KPI)" title="" id="20" name="Picture"/>
            <a:graphic>
              <a:graphicData uri="http://schemas.openxmlformats.org/drawingml/2006/picture">
                <pic:pic>
                  <pic:nvPicPr>
                    <pic:cNvPr descr="images/user/chapter8/chapter8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8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 เมนูผู้ขอรับการประเมิน (KPI)</w:t>
      </w:r>
    </w:p>
    <w:p>
      <w:pPr>
        <w:pStyle w:val="BlockText"/>
      </w:pPr>
      <w:r>
        <w:t xml:space="preserve">หมายเลข 1 เมนู “ผู้ขอรับการประเมิน (KPI)”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“ผู้ขอรับการประเมิน (KPI)” ระบบแสดงหน้ารายการขอรับการประเมินผลการ</w:t>
      </w:r>
      <w:r>
        <w:t xml:space="preserve"> </w:t>
      </w:r>
      <w:r>
        <w:t xml:space="preserve">ปฏิบัติราชการระดับบุคคล สามารถคลิกไอคอน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เพื่อทำการสร้างแบบประเมินผลฯ สามารถดูรายละเอียดแบบประเมิน รวมทั้งสามารถสืบค้นแบบประเมินในปีอื่นๆ ที่เคยทำได้</w:t>
      </w:r>
    </w:p>
    <w:p>
      <w:pPr>
        <w:pStyle w:val="CaptionedFigure"/>
      </w:pPr>
      <w:r>
        <w:drawing>
          <wp:inline>
            <wp:extent cx="5943600" cy="2089436"/>
            <wp:effectExtent b="0" l="0" r="0" t="0"/>
            <wp:docPr descr="รูปภาพที่ 8 – 2 หน้ารายการขอรับการประเมินผลการปฏิบัติราชการระดับบุคคล" title="" id="26" name="Picture"/>
            <a:graphic>
              <a:graphicData uri="http://schemas.openxmlformats.org/drawingml/2006/picture">
                <pic:pic>
                  <pic:nvPicPr>
                    <pic:cNvPr descr="images/user/chapter8/chapter8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 หน้ารายการขอรับการประเมินผลการปฏิบัติราชการระดับบุคคล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ไอคอนสร้างแบบประเมินผลฯ</w:t>
      </w:r>
      <w:r>
        <w:br/>
      </w:r>
      <w:r>
        <w:t xml:space="preserve">หมายเลข 4 รายการแบบประเมิน</w:t>
      </w:r>
      <w:r>
        <w:br/>
      </w:r>
      <w:r>
        <w:t xml:space="preserve">หมายเลข 5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plus-green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เพื่อทำการสร้างแบบประเมินผลฯ ที่หมายเลข 3 ในรูปภาพที่ 8 – 2 ระบบ</w:t>
      </w:r>
      <w:r>
        <w:t xml:space="preserve"> </w:t>
      </w:r>
      <w:r>
        <w:t xml:space="preserve">แสดงฟอร์มให้สร้างแบบประเมินผลฯ ดังรูปภาพ</w:t>
      </w:r>
    </w:p>
    <w:p>
      <w:pPr>
        <w:pStyle w:val="CaptionedFigure"/>
      </w:pPr>
      <w:r>
        <w:drawing>
          <wp:inline>
            <wp:extent cx="5775157" cy="5457524"/>
            <wp:effectExtent b="0" l="0" r="0" t="0"/>
            <wp:docPr descr="รูปภาพที่ 8 – 3 หน้าสร้างแบบประเมินผลฯ" title="" id="31" name="Picture"/>
            <a:graphic>
              <a:graphicData uri="http://schemas.openxmlformats.org/drawingml/2006/picture">
                <pic:pic>
                  <pic:nvPicPr>
                    <pic:cNvPr descr="images/user/chapter8/chapter8_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7" cy="5457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 หน้าสร้างแบบประเมินผลฯ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ช่องให้เลือกผู้ประเมิน</w:t>
      </w:r>
      <w:r>
        <w:br/>
      </w:r>
      <w:r>
        <w:t xml:space="preserve">หมายเลข 4 ช่องให้เลือกผู้บังคับบัญชาเหนือขึ้นไป (ถ้ามี)</w:t>
      </w:r>
      <w:r>
        <w:br/>
      </w:r>
      <w:r>
        <w:t xml:space="preserve">หมายเลข 5 ช่องให้เลือกผู้บังคับบัญชาเหนือขึ้นไปอีกชั้นหนึ่ง (ถ้ามี)</w:t>
      </w:r>
    </w:p>
    <w:bookmarkStart w:id="167" w:name="ประเภทตำแหนงวชาการ-ทวไป"/>
    <w:p>
      <w:pPr>
        <w:pStyle w:val="Heading2"/>
      </w:pPr>
      <w:r>
        <w:t xml:space="preserve">ประเภทตำแหน่งวิชาการ ทั่วไป</w:t>
      </w:r>
    </w:p>
    <w:p>
      <w:pPr>
        <w:pStyle w:val="Compact"/>
        <w:numPr>
          <w:ilvl w:val="0"/>
          <w:numId w:val="1004"/>
        </w:numPr>
      </w:pPr>
      <w:r>
        <w:t xml:space="preserve">เมื่อกรอกข้อมูลสร้างแบบประเมินและบันทึก ในรูปภาพที่ 8 – 3 ระบบแสดงหน้าแบบประเมินของผู้มีประเภทตำแหน่งเป็นวิชาการหรือทั่วไป หลังจากสร้างแบบประเมินผลฯ ในรูปภาพที่ 8 – 3 ระบบแสดงหน้าจัดทำข้อตกลงซึ่งในองค์ประกอบที่ 1 ผลสัมฤทธิ์ของงาน ซึ่งประกอบด้วย งานตามแผนปฏิบัติราชการประจำปี งานตามหน้าที่ความรับผิดชอบหลัก และงานที่ได้รับมอบหมายพิเศษ จะต้องมีน้ำหนัก (ร้อยละ) รวมกันไม่เกิน 100 คะแนน และในองค์ประกอบที่ 2 พฤติกรรมการปฏิบัติราชการ (สมรรถนะ) ในหัวข้อสมรรถนะหลักและสมรรถนะประจำกลุ่มงาน จะแสดงรายการสมรรถนะอัตโนมัติ ซึ่งสามารถลบและแก้ไขได้</w:t>
      </w:r>
    </w:p>
    <w:p>
      <w:pPr>
        <w:pStyle w:val="CaptionedFigure"/>
      </w:pPr>
      <w:r>
        <w:drawing>
          <wp:inline>
            <wp:extent cx="5943600" cy="3140180"/>
            <wp:effectExtent b="0" l="0" r="0" t="0"/>
            <wp:docPr descr="รูปภาพที่ 8 – 4 หน้าจัดทำข้อตกลง" title="" id="34" name="Picture"/>
            <a:graphic>
              <a:graphicData uri="http://schemas.openxmlformats.org/drawingml/2006/picture">
                <pic:pic>
                  <pic:nvPicPr>
                    <pic:cNvPr descr="images/user/chapter8/chapter8_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01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4 หน้าจัดทำข้อตกลง</w:t>
      </w:r>
    </w:p>
    <w:p>
      <w:pPr>
        <w:pStyle w:val="BlockText"/>
      </w:pPr>
      <w:r>
        <w:t xml:space="preserve">หมายเลข 1 เมนู “จัดทำข้อตกลง”</w:t>
      </w:r>
      <w:r>
        <w:br/>
      </w:r>
      <w:r>
        <w:t xml:space="preserve">หมายเลข 2 ไอคอนสำหรับคลิก ส่งให้ผู้ประเมินอนุมัติ, แก้ไขผู้ประเมิน, ดูข้อมูลช่วยราชการ และดูข้อมูลการทดลองปฏิบัติหน้าที่ราชการ</w:t>
      </w:r>
      <w:r>
        <w:br/>
      </w:r>
      <w:r>
        <w:t xml:space="preserve">หมายเลข 3 ไอคอนสำหรับคลิกเพื่อเพิ่มข้อมูลงานตามแผนปฏิบัติราชการประจำปี</w:t>
      </w:r>
      <w:r>
        <w:br/>
      </w:r>
      <w:r>
        <w:t xml:space="preserve">หมายเลข 4 ไอคอนสำหรับคลิกเพื่อแก้ไขและลบรายการข้อมูลงานตามแผนปฏิบัติราชการประจำปี</w:t>
      </w:r>
      <w:r>
        <w:br/>
      </w:r>
      <w:r>
        <w:t xml:space="preserve">หมายเลข 5 ไอคอนสำหรับคลิกเพื่อเพิ่มข้อมูลงานตามหน้าที่ความรับผิดชอบ</w:t>
      </w:r>
      <w:r>
        <w:br/>
      </w:r>
      <w:r>
        <w:t xml:space="preserve">หมายเลข 6 ไอคอนสำหรับคลิกเพื่อแก้ไขและลบรายการข้อมูลข้อมูลงานตามหน้าที่ความรับผิดชอบ</w:t>
      </w:r>
      <w:r>
        <w:br/>
      </w:r>
      <w:r>
        <w:t xml:space="preserve">หมายเลข 7 ไอคอนสำหรับคลิกเพื่อเพิ่มข้อมูลงานอื่น ๆ ที่ได้รับมอบหมาย</w:t>
      </w:r>
      <w:r>
        <w:br/>
      </w:r>
      <w:r>
        <w:t xml:space="preserve">หมายเลข 8 ไอคอนสำหรับคลิกเพื่อแก้ไขและลบรายการข้อมูลข้อมูลงานอื่น ๆ ที่ได้รับมอบหมาย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การเพิ่มข้อมูลงานตามแผนปฏิบัติราชการประจำปี ให้ทำการคลิกไอคอน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plus-green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ที่งานตาม</w:t>
      </w:r>
      <w:r>
        <w:t xml:space="preserve"> </w:t>
      </w:r>
      <w:r>
        <w:t xml:space="preserve">แผนปฏิบัติราชการประจำปี ระบบจะแสดงฟอร์มดังรูปภาพ</w:t>
      </w:r>
    </w:p>
    <w:p>
      <w:pPr>
        <w:pStyle w:val="CaptionedFigure"/>
      </w:pPr>
      <w:r>
        <w:drawing>
          <wp:inline>
            <wp:extent cx="5943600" cy="2471556"/>
            <wp:effectExtent b="0" l="0" r="0" t="0"/>
            <wp:docPr descr="รูปภาพที่ 8 – 5 เพิ่มงานตามแผนปฏิบัติราชการประจำปี" title="" id="39" name="Picture"/>
            <a:graphic>
              <a:graphicData uri="http://schemas.openxmlformats.org/drawingml/2006/picture">
                <pic:pic>
                  <pic:nvPicPr>
                    <pic:cNvPr descr="images/user/chapter8/chapter8_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5 เพิ่มงานตามแผนปฏิบัติราชการประจำปี</w:t>
      </w:r>
    </w:p>
    <w:p>
      <w:pPr>
        <w:pStyle w:val="BlockText"/>
      </w:pPr>
      <w:r>
        <w:t xml:space="preserve">หมายเลข 1 ช่องให้เลือกแสดงตัวชี้วัดภายใต้หน่วยงาน/ส่วนราชการทุกระดับ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ช่องให้เลือกรอบการประเมิน</w:t>
      </w:r>
      <w:r>
        <w:br/>
      </w:r>
      <w:r>
        <w:t xml:space="preserve">หมายเลข 4 ช่องสำหรับคลิกเพื่อกรอกข้อมูลสืบค้นตัวชี้วัด</w:t>
      </w:r>
      <w:r>
        <w:br/>
      </w:r>
      <w:r>
        <w:t xml:space="preserve">หมายเลข 5 ช่องสำหรับแสดงรายการตัวชี้วัด</w:t>
      </w:r>
      <w:r>
        <w:br/>
      </w:r>
      <w:r>
        <w:t xml:space="preserve">หมายเลข 6 หน้าสำหรับแสดงและแก้ไขข้อมูลรายละเอียดตัวชี้วัด</w:t>
      </w:r>
      <w:r>
        <w:br/>
      </w:r>
      <w:r>
        <w:t xml:space="preserve">หมายเลข 7 ปุ่มสำหรับคลิกเพื่อบันทึกข้อมูลรายการงานตามแผนปฏิบัติราชการประจำปี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การเพิ่มข้อมูลงานตามหน้าที่ความรับผิดชอบหลัก ให้ทำการคลิกไอคอน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plus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ที่งานตามหน้าที่</w:t>
      </w:r>
      <w:r>
        <w:t xml:space="preserve"> </w:t>
      </w:r>
      <w:r>
        <w:t xml:space="preserve">ความรับผิดชอบหลักระบบแสดงฟอร์มดังรูปภาพ</w:t>
      </w:r>
    </w:p>
    <w:p>
      <w:pPr>
        <w:pStyle w:val="CaptionedFigure"/>
      </w:pPr>
      <w:r>
        <w:drawing>
          <wp:inline>
            <wp:extent cx="5943600" cy="2609821"/>
            <wp:effectExtent b="0" l="0" r="0" t="0"/>
            <wp:docPr descr="รูปภาพที่ 8 – 6 เพิ่มงานตามหน้าที่ความรับผิดชอบหลัก" title="" id="44" name="Picture"/>
            <a:graphic>
              <a:graphicData uri="http://schemas.openxmlformats.org/drawingml/2006/picture">
                <pic:pic>
                  <pic:nvPicPr>
                    <pic:cNvPr descr="images/user/chapter8/chapter8_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9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6 เพิ่มงานตามหน้าที่ความรับผิดชอบหลัก</w:t>
      </w:r>
    </w:p>
    <w:p>
      <w:pPr>
        <w:pStyle w:val="BlockText"/>
      </w:pPr>
      <w:r>
        <w:t xml:space="preserve">หมายเลข 1 ช่องให้เลือกแสดงตัวชี้วัดภายใต้หน่วยงาน/ส่วนราชการทุกระดับ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ช่องให้เลือกรอบการประเมิน</w:t>
      </w:r>
      <w:r>
        <w:br/>
      </w:r>
      <w:r>
        <w:t xml:space="preserve">หมายเลข 4 ช่องสำหรับคลิกเพื่อกรอกข้อมูลสืบค้นตัวชี้วัด</w:t>
      </w:r>
      <w:r>
        <w:br/>
      </w:r>
      <w:r>
        <w:t xml:space="preserve">หมายเลข 5 ช่องสำหรับแสดงรายการรายการตัวชี้วัด</w:t>
      </w:r>
      <w:r>
        <w:br/>
      </w:r>
      <w:r>
        <w:t xml:space="preserve">หมายเลข 6 ช่องสำหรับแสดงรายละเอียดตัวชี้วัด</w:t>
      </w:r>
      <w:r>
        <w:br/>
      </w:r>
      <w:r>
        <w:t xml:space="preserve">หมายเลข 7 ปุ่มสำหรับคลิกเพื่อบันทึกการเพิ่มรายการงานตามหน้าที่ความรับผิดชอบหลัก</w:t>
      </w:r>
    </w:p>
    <w:p>
      <w:pPr>
        <w:pStyle w:val="CaptionedFigure"/>
      </w:pPr>
      <w:r>
        <w:drawing>
          <wp:inline>
            <wp:extent cx="5943600" cy="2608064"/>
            <wp:effectExtent b="0" l="0" r="0" t="0"/>
            <wp:docPr descr="รูปภาพที่ 8 – 7 เพิ่มงานที่ได้รับมอบหมาย" title="" id="47" name="Picture"/>
            <a:graphic>
              <a:graphicData uri="http://schemas.openxmlformats.org/drawingml/2006/picture">
                <pic:pic>
                  <pic:nvPicPr>
                    <pic:cNvPr descr="images/user/chapter8/chapter8_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8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7 เพิ่มงานที่ได้รับมอบหมาย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ช่องสำหรับคลิกเพื่อกรอกข้อมูลสืบค้นตัวชี้วัด</w:t>
      </w:r>
      <w:r>
        <w:br/>
      </w:r>
      <w:r>
        <w:t xml:space="preserve">หมายเลข 4 ช่องสำหรับคลิกรายการตัวชี้วัด</w:t>
      </w:r>
      <w:r>
        <w:br/>
      </w:r>
      <w:r>
        <w:t xml:space="preserve">หมายเลข 5 ช่องสำหรับแสดงรายละเอียดตัวชี้วัด</w:t>
      </w:r>
      <w:r>
        <w:br/>
      </w:r>
      <w:r>
        <w:t xml:space="preserve">หมายเลข 6 ปุ่มสำหรับคลิกเพื่อบันทึกการเพิ่มรายการงานที่ได้รับมอบหมาย</w:t>
      </w:r>
    </w:p>
    <w:p>
      <w:pPr>
        <w:pStyle w:val="Compact"/>
        <w:numPr>
          <w:ilvl w:val="0"/>
          <w:numId w:val="1007"/>
        </w:numPr>
      </w:pPr>
      <w:r>
        <w:t xml:space="preserve">รายการข้อมูล องค์ประกอบที่ 2 พฤติกรรมการปฏิบัติราชการ (สมรรถนะ) หัวข้อสมรรถนะหลัก ผู้ขอรับการประเมินจะไม่สามารถเพิ่มรายการสมรรถนะหลักเองได้ แต่จะสามารถลบรายการสมรรถนะหลักที่ไม่เกี่ยวข้องกับการขอรับการประเมินออกได้</w:t>
      </w:r>
    </w:p>
    <w:p>
      <w:pPr>
        <w:pStyle w:val="CaptionedFigure"/>
      </w:pPr>
      <w:r>
        <w:drawing>
          <wp:inline>
            <wp:extent cx="5943600" cy="2989306"/>
            <wp:effectExtent b="0" l="0" r="0" t="0"/>
            <wp:docPr descr="รูปภาพที่ 8 – 8 องค์ประกอบที่ 2 พฤติกรรมการปฏิบัติราชการ (สมรรถนะ) สมรรถนะหลัก" title="" id="50" name="Picture"/>
            <a:graphic>
              <a:graphicData uri="http://schemas.openxmlformats.org/drawingml/2006/picture">
                <pic:pic>
                  <pic:nvPicPr>
                    <pic:cNvPr descr="images/user/chapter8/chapter8_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9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8 องค์ประกอบที่ 2 พฤติกรรมการปฏิบัติราชการ (สมรรถนะ) สมรรถนะหลัก</w:t>
      </w:r>
    </w:p>
    <w:p>
      <w:pPr>
        <w:pStyle w:val="BlockText"/>
      </w:pPr>
      <w:r>
        <w:t xml:space="preserve">หมายเลข 1 เมนู “จัดทำข้อตกลง”</w:t>
      </w:r>
      <w:r>
        <w:br/>
      </w:r>
      <w:r>
        <w:t xml:space="preserve">หมายเลข 2 ช่องสำหรับแสดงข้อมูลองค์ประกอบที่ 2 พฤติกรรมการปฏิบัติราชการ (สมรรถนะ)</w:t>
      </w:r>
      <w:r>
        <w:br/>
      </w:r>
      <w:r>
        <w:t xml:space="preserve">หมายเลข 3 ไอคอนสำหรับคลิกเพื่อแสดงรายละเอียดข้อมูลรายการสมรรถนะหลัก</w:t>
      </w:r>
      <w:r>
        <w:br/>
      </w:r>
      <w:r>
        <w:t xml:space="preserve">หมายเลข 4 ช่องสำหรับแสดงรายการสมรรถนะหลัก</w:t>
      </w:r>
      <w:r>
        <w:br/>
      </w:r>
      <w:r>
        <w:t xml:space="preserve">หมายเลข 5 ไอคอนสำหรับคลิกเพื่อลบรายการสมรรถนะหลักที่ไม่เกี่ยวข้องกับการขอรับการประเมิน</w:t>
      </w:r>
    </w:p>
    <w:p>
      <w:pPr>
        <w:pStyle w:val="Compact"/>
        <w:numPr>
          <w:ilvl w:val="0"/>
          <w:numId w:val="1008"/>
        </w:numPr>
      </w:pPr>
      <w:r>
        <w:t xml:space="preserve">รายการข้อมูล องค์ประกอบที่ 2 พฤติกรรมการปฏิบัติราชการ (สมรรถนะ) หัวข้อสมรรถนะประจำกลุ่มงาน ผู้ขอรับการประเมินจะไม่สามารถเพิ่มรายการสมรรถนะประจำกลุ่มงานเองได้ แต่จะสามารถลบรายการสมรรถนะกลุ่มงานที่ไม่เกี่ยวข้องกับการขอรับการประเมินออกได้</w:t>
      </w:r>
    </w:p>
    <w:p>
      <w:pPr>
        <w:pStyle w:val="CaptionedFigure"/>
      </w:pPr>
      <w:r>
        <w:drawing>
          <wp:inline>
            <wp:extent cx="5943600" cy="1422693"/>
            <wp:effectExtent b="0" l="0" r="0" t="0"/>
            <wp:docPr descr="รูปภาพที่ 8 – 9 องค์ประกอบที่ 2 พฤติกรรมการปฏิบัติราชการ (สมรรถนะ) สมรรถนะประจำกลุ่มงาน" title="" id="53" name="Picture"/>
            <a:graphic>
              <a:graphicData uri="http://schemas.openxmlformats.org/drawingml/2006/picture">
                <pic:pic>
                  <pic:nvPicPr>
                    <pic:cNvPr descr="images/user/chapter8/chapter8_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2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9 องค์ประกอบที่ 2 พฤติกรรมการปฏิบัติราชการ (สมรรถนะ) สมรรถนะประจำกลุ่มงาน</w:t>
      </w:r>
    </w:p>
    <w:p>
      <w:pPr>
        <w:pStyle w:val="BlockText"/>
      </w:pPr>
      <w:r>
        <w:t xml:space="preserve">หมายเลข 1 ไอคอนสำหรับคลิกเพื่อแสดงรายละเอียดรายการสมรรถนะประจำกลุ่มงาน</w:t>
      </w:r>
      <w:r>
        <w:br/>
      </w:r>
      <w:r>
        <w:t xml:space="preserve">หมายเลข 2 ช่องสำหรับแสดงรายการสมรรถนะประจำกลุ่มงาน</w:t>
      </w:r>
      <w:r>
        <w:br/>
      </w:r>
      <w:r>
        <w:t xml:space="preserve">หมายเลข 3 ไอคอนสำหรับคลิกเพื่อลบรายการสมรรถนะประจำกลุ่มงาน</w:t>
      </w:r>
    </w:p>
    <w:p>
      <w:pPr>
        <w:pStyle w:val="Compact"/>
        <w:numPr>
          <w:ilvl w:val="0"/>
          <w:numId w:val="1009"/>
        </w:numPr>
      </w:pPr>
      <w:r>
        <w:t xml:space="preserve">การแสดงรายละเอียดข้อมูลของรายการสมรรถนะหลักและรายการสมรรถนะประจำกลุ่มงาน ให้ทำการคลิก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eye-blue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ในหน้ารายการข้อมูลที่ต้องการ ระบบจะแสดงหน้ารายละเอียดสมรรถนะ โดยที่ผู้ขอรับการประเมินจะไม่สามารถแก้ไขข้อมูลในหน้ารายละเอียดนี้ได้</w:t>
      </w:r>
    </w:p>
    <w:p>
      <w:pPr>
        <w:pStyle w:val="CaptionedFigure"/>
      </w:pPr>
      <w:r>
        <w:drawing>
          <wp:inline>
            <wp:extent cx="5943600" cy="3009986"/>
            <wp:effectExtent b="0" l="0" r="0" t="0"/>
            <wp:docPr descr="รูปภาพที่ 8 – 10 หน้ารายละเอียดสมรรถนะ" title="" id="59" name="Picture"/>
            <a:graphic>
              <a:graphicData uri="http://schemas.openxmlformats.org/drawingml/2006/picture">
                <pic:pic>
                  <pic:nvPicPr>
                    <pic:cNvPr descr="images/user/chapter8/chapter8_10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10 หน้ารายละเอียดสมรรถนะ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การเพิ่มข้อมูลการพัฒนาตนเอง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plus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“เพิ่มการพัฒนาตนเอง” ให้ทำการกรอกข้อมูลให้ครบตามที่ระบบแนะนำ หลังจากกรอกข้อมูลเสร็จสิ้น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save-blue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 หากต้องการแก้ไขข้อมูล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en-blu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หรือหากต้องการลบ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delete-red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และยืนยันการรับข้อมูล ระบบทำการลบรายการข้อมูลการพัฒนาออกทันที</w:t>
      </w:r>
    </w:p>
    <w:p>
      <w:pPr>
        <w:pStyle w:val="CaptionedFigure"/>
      </w:pPr>
      <w:r>
        <w:drawing>
          <wp:inline>
            <wp:extent cx="5943600" cy="1573929"/>
            <wp:effectExtent b="0" l="0" r="0" t="0"/>
            <wp:docPr descr="รูปภาพที่ 8 – 11 การพัฒนาตนเอง" title="" id="73" name="Picture"/>
            <a:graphic>
              <a:graphicData uri="http://schemas.openxmlformats.org/drawingml/2006/picture">
                <pic:pic>
                  <pic:nvPicPr>
                    <pic:cNvPr descr="images/user/chapter8/chapter8_11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3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11 การพัฒนาตนเอง</w:t>
      </w:r>
    </w:p>
    <w:p>
      <w:pPr>
        <w:pStyle w:val="CaptionedFigure"/>
      </w:pPr>
      <w:r>
        <w:drawing>
          <wp:inline>
            <wp:extent cx="5943600" cy="2871626"/>
            <wp:effectExtent b="0" l="0" r="0" t="0"/>
            <wp:docPr descr="รูปภาพที่ 8 – 12 การเพิ่มการพัฒนาตนเอง" title="" id="76" name="Picture"/>
            <a:graphic>
              <a:graphicData uri="http://schemas.openxmlformats.org/drawingml/2006/picture">
                <pic:pic>
                  <pic:nvPicPr>
                    <pic:cNvPr descr="images/user/chapter8/chapter8_1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1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12 การเพิ่มการพัฒนาตนเอง</w:t>
      </w:r>
    </w:p>
    <w:p>
      <w:pPr>
        <w:pStyle w:val="BlockText"/>
      </w:pPr>
      <w:r>
        <w:t xml:space="preserve">หมายเลข 1 ช่องสำหรับคลิกตัวเลือกการกรอกข้อมูล</w:t>
      </w:r>
      <w:r>
        <w:br/>
      </w:r>
      <w:r>
        <w:t xml:space="preserve">หมายเลข 2 ช่องสำหรับคลิกเพื่อกรอกชื่อเรื่อง/เนื้อเรื่อง/หัวข้อการพัฒนา</w:t>
      </w:r>
      <w:r>
        <w:br/>
      </w:r>
      <w:r>
        <w:t xml:space="preserve">หมายเลข 3 ช่องสำหรับคลิก Check Box วิธีการพัฒนาของจนเอง</w:t>
      </w:r>
      <w:r>
        <w:br/>
      </w:r>
      <w:r>
        <w:t xml:space="preserve">หมายเลข 4 ปุ่มสำหรับคลิกเพื่อบันทึกข้อมูลการเพิ่มการพัฒนาตนเอง</w:t>
      </w:r>
    </w:p>
    <w:p>
      <w:pPr>
        <w:numPr>
          <w:ilvl w:val="0"/>
          <w:numId w:val="1011"/>
        </w:numPr>
      </w:pPr>
      <w:r>
        <w:t xml:space="preserve">เมื่อเพิ่มข้อมูลในหน้าจัดทำข้อตกลงเรียบร้อยแล้ว ให้คลิก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send-blue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(ส่งให้ผู้ประเมินอนุมัติ) เพื่อส่งไปให้ผู้ประเมิน ผู้บังคับบัญชาเหนือขึ้นไปและผู้บังคับบัญชาเหนือขึ้นไปอีกชั้นหนึ่งทำการอนุมัติ จะต้องรออนุมัติให้ครบก่อน ระบบจึงจะแสดงเมนู “รายงานความก้าวหน้า”</w:t>
      </w:r>
    </w:p>
    <w:p>
      <w:pPr>
        <w:numPr>
          <w:ilvl w:val="0"/>
          <w:numId w:val="1011"/>
        </w:numPr>
      </w:pPr>
      <w:r>
        <w:t xml:space="preserve">หมายเหตุ : หากผู้ขอประเมินทำการเพิ่มข้อมูลรายการองค์ประกอบที่ 1 ผลสัมฤทธิ์ของงานทุกรายการรวมกันน้ำหนัก (ร้อยละ) เกิน 100 ระบบจะแจ้งเตือน และจะไม่สามารถคลิกเพื่อส่งรายการให้ผู้ประเมินทำการอนุมัติได้ ดังนั้น ผู้ขอการประเมินจำเป็นต้องทำการแก้ไขข้อมูลน้ำหนัก (ร้อยละ) ให้ไม่เกินตามที่ได้กำหนด</w:t>
      </w:r>
    </w:p>
    <w:p>
      <w:pPr>
        <w:pStyle w:val="CaptionedFigure"/>
      </w:pPr>
      <w:r>
        <w:drawing>
          <wp:inline>
            <wp:extent cx="5943600" cy="1234336"/>
            <wp:effectExtent b="0" l="0" r="0" t="0"/>
            <wp:docPr descr="รูปภาพที่ 8 – 13 แจ้งเตือนน้ำหนัก (ร้อยละ) ผิด" title="" id="82" name="Picture"/>
            <a:graphic>
              <a:graphicData uri="http://schemas.openxmlformats.org/drawingml/2006/picture">
                <pic:pic>
                  <pic:nvPicPr>
                    <pic:cNvPr descr="images/user/chapter8/chapter8_13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13 แจ้งเตือนน้ำหนัก (ร้อยละ) ผิด</w:t>
      </w:r>
    </w:p>
    <w:p>
      <w:pPr>
        <w:pStyle w:val="BlockText"/>
      </w:pPr>
      <w:r>
        <w:t xml:space="preserve">หมายเลข 1 ข้อความแจ้งเตือน น้ำหนัก (ร้อยละ) ผิด</w:t>
      </w:r>
      <w:r>
        <w:br/>
      </w:r>
      <w:r>
        <w:t xml:space="preserve">หมายเลข 2 ปุ่มคลิกส่งรายการขอรับการประเมินไม่สามารถคลิกได้ (เนื่องจากน้ำหนัก (ร้อยละ) ผิด)</w:t>
      </w:r>
    </w:p>
    <w:p>
      <w:pPr>
        <w:numPr>
          <w:ilvl w:val="0"/>
          <w:numId w:val="1012"/>
        </w:numPr>
      </w:pPr>
      <w:r>
        <w:t xml:space="preserve">หลังจากที่ผู้ประเมิน ผู้บังคับบัญชาเหนือขึ้นไป และผู้บังคับบัญชาเหนือขึ้นไปอีกขั้น ทำการอนุมัติรายการการขอประเมินเสร็จสิ้น ในหน้า “รายการขอรับการประเมินผลการปฏิบัติราชการระดับบุคคล” ในรายการที่ขอรับการประเมินจะแสดงสถานะ “รายงานความก้าวหน้า” และหากคลิกรายการ ระบบจะทำการแสดงหน้าเมนู “รายงานความก้าวหน้า” เพื่อให้ผู้ขอรับการประเมินเพิ่มข้อมูลรายงานความก้าวหน้า, รายงานปัญหา และบันทึกเหตุการณ์/พฤติกรรม โดยข้อมูลในส่วนนี้ผู้ขอรับการประเมินสามารถเพิ่มหรือไม่ทำการเพิ่มข้อมูลได้</w:t>
      </w:r>
    </w:p>
    <w:p>
      <w:pPr>
        <w:numPr>
          <w:ilvl w:val="0"/>
          <w:numId w:val="1012"/>
        </w:numPr>
      </w:pPr>
      <w:r>
        <w:t xml:space="preserve">หากทำการตรวจสอบข้อมูลเสร็จสิ้น ให้ทำการคลิก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send-blue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เพื่อทำการส่งรายการขอรับการประเมินให้ผู้ประเมิน ผู้บังคับบัญชาเหนือขึ้นไป และผู้บังคับบัญชาเหนือขึ้นไปอีกขั้นทำการอนุมัติ</w:t>
      </w:r>
    </w:p>
    <w:p>
      <w:pPr>
        <w:numPr>
          <w:ilvl w:val="0"/>
          <w:numId w:val="1012"/>
        </w:numPr>
      </w:pPr>
      <w:r>
        <w:t xml:space="preserve">และเมื่อหากผู้ประเมิน ผู้บังคับบัญชาเหนือขึ้นไป และผู้บังคับบัญชาเหนือขึ้นไปอีกขั้นทำการอนุมัติการขอรับการประเมินเสร็จสิ้น รายการขอรับการประเมิน จะแสดงสถานะการประเมิน “รายงานความก้าวหน้า” เพื่อให้ผู้ขอรับการประเมินทำการเพิ่มข้อมูลรายงานความก้าวหน้า รายงานปัญหา และบันทึกเหตุการณ์/พฤติกรรม</w:t>
      </w:r>
    </w:p>
    <w:p>
      <w:pPr>
        <w:pStyle w:val="CaptionedFigure"/>
      </w:pPr>
      <w:r>
        <w:drawing>
          <wp:inline>
            <wp:extent cx="5943600" cy="2787276"/>
            <wp:effectExtent b="0" l="0" r="0" t="0"/>
            <wp:docPr descr="รูปภาพที่ 8 – 14 หน้ารายงานความก้าวหน้า" title="" id="87" name="Picture"/>
            <a:graphic>
              <a:graphicData uri="http://schemas.openxmlformats.org/drawingml/2006/picture">
                <pic:pic>
                  <pic:nvPicPr>
                    <pic:cNvPr descr="images/user/chapter8/chapter8_14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7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14 หน้ารายงานความก้าวหน้า</w:t>
      </w:r>
    </w:p>
    <w:p>
      <w:pPr>
        <w:pStyle w:val="BlockText"/>
      </w:pPr>
      <w:r>
        <w:t xml:space="preserve">หมายเลข 1 แถบเมนู “รายงานความก้าวหน้า”</w:t>
      </w:r>
      <w:r>
        <w:br/>
      </w:r>
      <w:r>
        <w:t xml:space="preserve">หมายเลข 2 ไอคอนคลิกเพื่อทำการประเมิน, แก้ไขข้อตกลง, แสดงข้อมูลผู้ประเมิน, ดูข้อมูลช่วยราชการ และดูข้อมูลทดลองปฏิบัติหน้าที่ราชการ</w:t>
      </w:r>
      <w:r>
        <w:br/>
      </w:r>
      <w:r>
        <w:t xml:space="preserve">หมายเลข 3 ไอคอนสำหรับคลิกเพื่อเพิ่มข้อมูลรายงานความก้าวหน้าและรายงานปัญหาของงานตามแผนปฏิบัติราชการประจำปี</w:t>
      </w:r>
      <w:r>
        <w:br/>
      </w:r>
      <w:r>
        <w:t xml:space="preserve">หมายเลข 4 ไอคอนสำหรับคลิกเพื่อเพิ่มข้อมูลรายงานความก้าวหน้าและรายงานปัญหาของงานตามหน้าที่ความรับผิดชอบหลัก</w:t>
      </w:r>
      <w:r>
        <w:br/>
      </w:r>
      <w:r>
        <w:t xml:space="preserve">หมายเลข 5 ไอคอนสำหรับคลิกเพื่อเพิ่มข้อมูลรายงานความก้าวหน้าและรายงานปัญหาของงานอื่น ๆ ที่ได้รับมอบหมาย</w:t>
      </w:r>
    </w:p>
    <w:p>
      <w:pPr>
        <w:numPr>
          <w:ilvl w:val="0"/>
          <w:numId w:val="1013"/>
        </w:numPr>
      </w:pPr>
      <w:r>
        <w:t xml:space="preserve">เมื่อหากรายการขอรับการประเมินอยู่ในแถบเมนู “รายงานก้าวหน้า” แต่ผู้ขอรับการประเมินต้องการแก้ไขข้อตกลง ให้ทำการคลิก</w:t>
      </w:r>
      <w:r>
        <w:t xml:space="preserve"> </w:t>
      </w:r>
      <w:r>
        <w:drawing>
          <wp:inline>
            <wp:extent cx="471637" cy="471637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edit-red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37" cy="471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และยืนยันการขอแก้ไขข้อตกลง จากนั้นรอให้ผู้ประเมิน ผู้บังคับบัญชาเหนือขึ้นไป (ถ้ามี) และผู้บังคับเหนือขึ้นไปอีกขั้น (ถ้ามี) ทำการอนุมัติการแก้ไขข้อตกลง ผู้ขอรับการประเมินต้องทำแก้ไขข้อมูลในแถบเมนู “จัดทำข้อตกลง” และทำการคลิก</w:t>
      </w:r>
      <w:r>
        <w:t xml:space="preserve"> </w:t>
      </w:r>
      <w:r>
        <w:drawing>
          <wp:inline>
            <wp:extent cx="191832" cy="179043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end-blue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เพื่อขอรับการประเมินอีกครั้ง</w:t>
      </w:r>
    </w:p>
    <w:p>
      <w:pPr>
        <w:numPr>
          <w:ilvl w:val="0"/>
          <w:numId w:val="1013"/>
        </w:numPr>
      </w:pPr>
      <w:r>
        <w:t xml:space="preserve">การเพิ่มข้อมูลรายงานความก้าวหน้า ให้ทำการคลิกไอคอน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comment-issue-report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“รายงานความก้าวหน้า”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plus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เพื่อเพิ่มหัวข้อความก้าวหน้า ให้ทำการกรอกข้อมูลให้ครบตามที่ระบบแนะนำและบันทึกข้อมูลให้เสร็จสิ้น เพื่อให้ผู้ประเมิน ผู้บังคับบัญชาเหนือขึ้นไป (ถ้ามี) และผู้บังคับบัญชาเหนือขึ้นไปอีกขึ้น (ถ้ามี) ทำการแสดงความคิดเห็นเกี่ยวกับรายงานความก้าวหน้าที่ได้ทำการเพิ่ม</w:t>
      </w:r>
    </w:p>
    <w:p>
      <w:pPr>
        <w:pStyle w:val="CaptionedFigure"/>
      </w:pPr>
      <w:r>
        <w:drawing>
          <wp:inline>
            <wp:extent cx="5943600" cy="3394330"/>
            <wp:effectExtent b="0" l="0" r="0" t="0"/>
            <wp:docPr descr="รูปภาพที่ 8 – 15 รายละเอียดรายงานความก้าวหน้า" title="" id="100" name="Picture"/>
            <a:graphic>
              <a:graphicData uri="http://schemas.openxmlformats.org/drawingml/2006/picture">
                <pic:pic>
                  <pic:nvPicPr>
                    <pic:cNvPr descr="images/user/chapter8/chapter8_15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15 รายละเอียดรายงานความก้าวหน้า</w:t>
      </w:r>
    </w:p>
    <w:p>
      <w:pPr>
        <w:pStyle w:val="BlockText"/>
      </w:pPr>
      <w:r>
        <w:t xml:space="preserve">หมายเลข 1 ไอคอนสำหรับคลิกเพื่อเพิ่มรายงานความก้าวหน้า</w:t>
      </w:r>
      <w:r>
        <w:br/>
      </w:r>
      <w:r>
        <w:t xml:space="preserve">หมายเลข 2 ช่องสำหรับแสดงรายการรายงานความก้าวหน้า</w:t>
      </w:r>
      <w:r>
        <w:br/>
      </w:r>
      <w:r>
        <w:t xml:space="preserve">หมายเลข 3 ช่องสำหรับแสดงข้อมูลรายละเอียดรายงานความก้าวหน้า</w:t>
      </w:r>
      <w:r>
        <w:br/>
      </w:r>
      <w:r>
        <w:t xml:space="preserve">หมายเลข 4 ช่องแสดงความคิดเห็นของผู้ประเมิน</w:t>
      </w:r>
      <w:r>
        <w:br/>
      </w:r>
      <w:r>
        <w:t xml:space="preserve">หมายเลข 5 ช่องสำหรับแสดงความคิดเห็นของผู้บังคับบัญชาเหนือขึ้นไป (ถ้ามี) แต่หากไม่มี ช่องกรอกแสดงความคิดเห็นรายงานความก้าวหน้าของผู้บังคับบัญชาเหนือขึ้นไปจะไม่แสดง</w:t>
      </w:r>
      <w:r>
        <w:br/>
      </w:r>
      <w:r>
        <w:t xml:space="preserve">หมายเลข 6 ช่องสำหรับแสดงความคิดเห็นของผู้บังคับบัญชาเหนือขึ้นไปอีกชั้นหนึ่ง (ถ้ามี) แต่หากไม่</w:t>
      </w:r>
    </w:p>
    <w:p>
      <w:pPr>
        <w:pStyle w:val="CaptionedFigure"/>
      </w:pPr>
      <w:r>
        <w:drawing>
          <wp:inline>
            <wp:extent cx="5943600" cy="3970519"/>
            <wp:effectExtent b="0" l="0" r="0" t="0"/>
            <wp:docPr descr="รูปภาพที่ 8 – 16 เพิ่มหัวข้อความก้าวหน้า" title="" id="103" name="Picture"/>
            <a:graphic>
              <a:graphicData uri="http://schemas.openxmlformats.org/drawingml/2006/picture">
                <pic:pic>
                  <pic:nvPicPr>
                    <pic:cNvPr descr="images/user/chapter8/chapter8_16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0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16 เพิ่มหัวข้อความก้าวหน้า</w:t>
      </w:r>
    </w:p>
    <w:p>
      <w:pPr>
        <w:pStyle w:val="BlockText"/>
      </w:pPr>
      <w:r>
        <w:t xml:space="preserve">หมายเลข 1 ช่องสำหรับคลิกเพื่อเลือกคะแนนความก้าวหน้า</w:t>
      </w:r>
      <w:r>
        <w:br/>
      </w:r>
      <w:r>
        <w:t xml:space="preserve">หมายเลข 2 ช่องสำหรับคลิกเพื่อกรอกหัวข้อความก้าวหน้า</w:t>
      </w:r>
      <w:r>
        <w:br/>
      </w:r>
      <w:r>
        <w:t xml:space="preserve">หมายเลข 3 ช่องสำหรับคลิกเพื่อกรอกรายละเอียดความก้าวหน้า</w:t>
      </w:r>
      <w:r>
        <w:br/>
      </w:r>
      <w:r>
        <w:t xml:space="preserve">หมายเลข 4 ปุ่มสำหรับคลิกเพื่อบันทึกข้อมูลรายการหัวข้อความก้าวหน้า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การเพิ่มข้อมูลรายงานปัญหา ให้ทำการคลิกไอคอน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comment-progress-report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“รายงานปัญหา”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plus-green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เพื่อเพิ่มหัวข้อรายงานปัญหา ให้ทำการกรอกข้อมูลให้ครบตามที่ระบบแนะนำ ให้ทำการคลิก</w:t>
      </w:r>
      <w:r>
        <w:t xml:space="preserve"> </w:t>
      </w:r>
      <w:r>
        <w:drawing>
          <wp:inline>
            <wp:extent cx="721894" cy="269507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save-draft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4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933650" cy="298383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send-test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เพื่อที่ให้ผู้ประเมิน ผู้บังคับบัญชาเหนือขึ้นไป (ถ้ามี) และผู้บังคับบัญชาเหนือขึ้นไปอีกขึ้น (ถ้ามี) สามารถทำการแสดงความคิดเห็นเกี่ยวกับรายงานปัญหาที่ได้ทำการเพิ่มได้</w:t>
      </w:r>
    </w:p>
    <w:p>
      <w:pPr>
        <w:pStyle w:val="CaptionedFigure"/>
      </w:pPr>
      <w:r>
        <w:drawing>
          <wp:inline>
            <wp:extent cx="5943600" cy="3436583"/>
            <wp:effectExtent b="0" l="0" r="0" t="0"/>
            <wp:docPr descr="รูปภาพที่ 8 – 17 รายละเอียดรายงานปัญหา" title="" id="117" name="Picture"/>
            <a:graphic>
              <a:graphicData uri="http://schemas.openxmlformats.org/drawingml/2006/picture">
                <pic:pic>
                  <pic:nvPicPr>
                    <pic:cNvPr descr="images/user/chapter8/chapter8_17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6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17 รายละเอียดรายงานปัญหา</w:t>
      </w:r>
    </w:p>
    <w:p>
      <w:pPr>
        <w:pStyle w:val="BlockText"/>
      </w:pPr>
      <w:r>
        <w:t xml:space="preserve">หมายเลข 1 ไอคอนสำหรับคลิกเพื่อเพิ่มรายงานปัญหา</w:t>
      </w:r>
      <w:r>
        <w:br/>
      </w:r>
      <w:r>
        <w:t xml:space="preserve">หมายเลข 2 ช่องสำหรับแสดงรายการหัวข้อปัญหา</w:t>
      </w:r>
      <w:r>
        <w:br/>
      </w:r>
      <w:r>
        <w:t xml:space="preserve">หมายเลข 3 ช่องสำหรับแสดงข้อมูลรายละเอียดหัวข้อของปัญหา</w:t>
      </w:r>
      <w:r>
        <w:br/>
      </w:r>
      <w:r>
        <w:t xml:space="preserve">หมายเลข 4 ช่องแสดงความคิดเห็นของผู้ประเมิน</w:t>
      </w:r>
      <w:r>
        <w:br/>
      </w:r>
      <w:r>
        <w:t xml:space="preserve">หมายเลข 5 ช่องสำหรับแสดงความคิดเห็นของผู้บังคับบัญชาเหนือขึ้นไป (ถ้ามี) แต่หากไม่มี ช่องกรอกแสดงความคิดเห็นรายงานปัญหาของผู้บังคับบัญชาเหนือขึ้นไปจะไม่แสดง</w:t>
      </w:r>
      <w:r>
        <w:br/>
      </w:r>
      <w:r>
        <w:t xml:space="preserve">หมายเลข 6 ช่องสำหรับแสดงความคิดเห็นของผู้บังคับบัญชาเหนือขึ้นไปอีกชั้นหนึ่ง (ถ้ามี) แต่หากไม่มี ช่องกรอกแสดงความคิดเห็นรายงานปัญหาของผู้บังคับบัญชาเหนือขึ้นไปอีกขั้นจะไม่แสดง</w:t>
      </w:r>
    </w:p>
    <w:p>
      <w:pPr>
        <w:pStyle w:val="CaptionedFigure"/>
      </w:pPr>
      <w:r>
        <w:drawing>
          <wp:inline>
            <wp:extent cx="5943600" cy="4567635"/>
            <wp:effectExtent b="0" l="0" r="0" t="0"/>
            <wp:docPr descr="รูปภาพที่ 8 – 18 เพิ่มหัวข้อรายงานปัญหา" title="" id="120" name="Picture"/>
            <a:graphic>
              <a:graphicData uri="http://schemas.openxmlformats.org/drawingml/2006/picture">
                <pic:pic>
                  <pic:nvPicPr>
                    <pic:cNvPr descr="images/user/chapter8/chapter8_18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7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18 เพิ่มหัวข้อรายงานปัญหา</w:t>
      </w:r>
    </w:p>
    <w:p>
      <w:pPr>
        <w:pStyle w:val="BlockText"/>
      </w:pPr>
      <w:r>
        <w:t xml:space="preserve">หมายเลข 1 ช่องสำหรับคลิกเพื่อคลิกกรอกหัวข้อรายงานปัญหา</w:t>
      </w:r>
      <w:r>
        <w:br/>
      </w:r>
      <w:r>
        <w:t xml:space="preserve">หมายเลข 2 ช่องสำหรับคลิกเพื่อกรอกรายละเอียดปัญหา</w:t>
      </w:r>
      <w:r>
        <w:br/>
      </w:r>
      <w:r>
        <w:t xml:space="preserve">หมายเลข 3 ปุ่มสำหรับคลิกเพื่อบันทึกแบบร่างรายการปัญหา</w:t>
      </w:r>
    </w:p>
    <w:p>
      <w:pPr>
        <w:pStyle w:val="Compact"/>
        <w:numPr>
          <w:ilvl w:val="0"/>
          <w:numId w:val="1015"/>
        </w:numPr>
      </w:pPr>
      <w:r>
        <w:t xml:space="preserve">หลังจากที่ได้ทำการคลิกบันทึกแบบร่างเสร็จสิ้น ระบบจะแสดงปุ่ม</w:t>
      </w:r>
      <w:r>
        <w:t xml:space="preserve"> </w:t>
      </w:r>
      <w:r>
        <w:drawing>
          <wp:inline>
            <wp:extent cx="721894" cy="269507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save-draft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4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และปุ่ม</w:t>
      </w:r>
      <w:r>
        <w:t xml:space="preserve"> </w:t>
      </w:r>
      <w:r>
        <w:drawing>
          <wp:inline>
            <wp:extent cx="933650" cy="298383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send-test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หากผู้ประเมินทำการคลิกปุ่ม “บันทึกแบบร่าง” ในหน้ารายการรายงานปัญหานั้น ๆ จะแสดงสถานะ “แบบร่าง” และผู้ประเมินไม่สามารถเห็นรายละเอียดหรือกรอกแสดงความคิดเห็นได้ และหากผู้ขอการประเมิน คลิกเลือก “ส่งไปยังผู้ประเมิน” รายงานปัญหานั้น ผู้ประเมินก็จะสามารถเห็นรายละเอียดและกรอกแสดงความคิดเห็นกลับมาได้</w:t>
      </w:r>
    </w:p>
    <w:p>
      <w:pPr>
        <w:pStyle w:val="CaptionedFigure"/>
      </w:pPr>
      <w:r>
        <w:drawing>
          <wp:inline>
            <wp:extent cx="5943600" cy="4569232"/>
            <wp:effectExtent b="0" l="0" r="0" t="0"/>
            <wp:docPr descr="รูปภาพที่ 8 – 19 ส่งเรื่องรายงานปัญหาให้กับผู้ประเมิน" title="" id="127" name="Picture"/>
            <a:graphic>
              <a:graphicData uri="http://schemas.openxmlformats.org/drawingml/2006/picture">
                <pic:pic>
                  <pic:nvPicPr>
                    <pic:cNvPr descr="images/user/chapter8/chapter8_19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9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19 ส่งเรื่องรายงานปัญหาให้กับผู้ประเมิน</w:t>
      </w:r>
    </w:p>
    <w:p>
      <w:pPr>
        <w:pStyle w:val="BlockText"/>
      </w:pPr>
      <w:r>
        <w:t xml:space="preserve">หมายเลข 1 ปุ่มสำหรับคลิกเพื่อบันทึกแบบร่างรายการปัญหา</w:t>
      </w:r>
      <w:r>
        <w:br/>
      </w:r>
      <w:r>
        <w:t xml:space="preserve">หมายเลข 2 ปุ่มสำหรับคลิกเพื่อส่งรายการปัญหาไปยังผู้ประเมิน</w:t>
      </w:r>
    </w:p>
    <w:p>
      <w:pPr>
        <w:numPr>
          <w:ilvl w:val="0"/>
          <w:numId w:val="1016"/>
        </w:numPr>
      </w:pPr>
      <w:r>
        <w:t xml:space="preserve">การเพิ่มข้อมูลบันทึกเหตุการณ์/พฤติกรรมในหัวข้อองค์ประกอบที่ 2 พฤติกรรมการปฏิบัติราชการ (สมรรถนะ) ให้ทำการคลิกไอคอน</w:t>
      </w:r>
      <w:r>
        <w:t xml:space="preserve"> </w:t>
      </w:r>
      <w:r>
        <w:drawing>
          <wp:inline>
            <wp:extent cx="211755" cy="202130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user_list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“บันทึกเหตุการณ์/พฤติกรรม”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plus-green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เพื่อเพิ่มรายการบันทึกเหตุการณ์/พฤติกรรม ให้ทำการกรอกข้อมูลให้ครบตามที่ระบบแนะนำและบันทึกข้อมูลให้เสร็จสิ้น</w:t>
      </w:r>
    </w:p>
    <w:p>
      <w:pPr>
        <w:numPr>
          <w:ilvl w:val="0"/>
          <w:numId w:val="1016"/>
        </w:numPr>
      </w:pPr>
      <w:r>
        <w:t xml:space="preserve">การเพิ่มข้อมูลรายการบันทึกเหตุการณ์/พฤติกรรม จะเป็นการบันทึกข้อมูล อีกทั้งผู้ประเมิน ผู้บังคับบัญชาเหนือขึ้นไป และผู้บังคับบัญชาเหนือขึ้นไปอีกขั้น ก็จะสามารถเพิ่มข้อมูลรายการเองได้และดูรายละเอียดที่ผู้ขอรับการประเมินได้ทำการเพิ่มได้เช่นกัน</w:t>
      </w:r>
    </w:p>
    <w:p>
      <w:pPr>
        <w:pStyle w:val="CaptionedFigure"/>
      </w:pPr>
      <w:r>
        <w:drawing>
          <wp:inline>
            <wp:extent cx="5943600" cy="2719551"/>
            <wp:effectExtent b="0" l="0" r="0" t="0"/>
            <wp:docPr descr="รูปภาพที่ 8 – 20 รายละเอียดเหตุการณ์/พฤติกรรม" title="" id="135" name="Picture"/>
            <a:graphic>
              <a:graphicData uri="http://schemas.openxmlformats.org/drawingml/2006/picture">
                <pic:pic>
                  <pic:nvPicPr>
                    <pic:cNvPr descr="images/user/chapter8/chapter8_20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9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20 รายละเอียดเหตุการณ์/พฤติกรรม</w:t>
      </w:r>
    </w:p>
    <w:p>
      <w:pPr>
        <w:pStyle w:val="BlockText"/>
      </w:pPr>
      <w:r>
        <w:t xml:space="preserve">หมายเลข 1 ไอคอนสำหรับคลิกเพื่อเพิ่มรายการบันทึกเหตุการณ์/พฤติกรรม</w:t>
      </w:r>
      <w:r>
        <w:br/>
      </w:r>
      <w:r>
        <w:t xml:space="preserve">หมายเลข 2 ช่องสำหรับแสดงรายการบันทึกเหตุการณ์/พฤติกรรม</w:t>
      </w:r>
      <w:r>
        <w:br/>
      </w:r>
      <w:r>
        <w:t xml:space="preserve">หมายเลข 3 ช่องสำหรับแสดงข้อมูลรายละเอียดรายการเหตุการณ์พฤติกรรม</w:t>
      </w:r>
    </w:p>
    <w:p>
      <w:pPr>
        <w:pStyle w:val="CaptionedFigure"/>
      </w:pPr>
      <w:r>
        <w:drawing>
          <wp:inline>
            <wp:extent cx="5943600" cy="4476044"/>
            <wp:effectExtent b="0" l="0" r="0" t="0"/>
            <wp:docPr descr="รูปภาพที่ 8 – 21 เพิ่มหัวข้อบันทึกเหตุการณ์/พฤติกรรม" title="" id="138" name="Picture"/>
            <a:graphic>
              <a:graphicData uri="http://schemas.openxmlformats.org/drawingml/2006/picture">
                <pic:pic>
                  <pic:nvPicPr>
                    <pic:cNvPr descr="images/user/chapter8/chapter8_21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21 เพิ่มหัวข้อบันทึกเหตุการณ์/พฤติกรรม</w:t>
      </w:r>
    </w:p>
    <w:p>
      <w:pPr>
        <w:pStyle w:val="BlockText"/>
      </w:pPr>
      <w:r>
        <w:t xml:space="preserve">หมายเลข 1 ช่องสำหรับคลิกเพื่อกรอกเหตุการณ์/พฤติกรรม</w:t>
      </w:r>
      <w:r>
        <w:br/>
      </w:r>
      <w:r>
        <w:t xml:space="preserve">หมายเลข 2 ช่องสำหรับคลิกเพื่อกรอกรายละเอียดบันทึกเหตุการณ์/พฤติกรรม</w:t>
      </w:r>
      <w:r>
        <w:br/>
      </w:r>
      <w:r>
        <w:t xml:space="preserve">หมายเลข 3 ปุ่มสำหรับคลิกเพื่อบันทึกข้อมูลรายการบันทึกเหตุการณ์/พฤติกรรม</w:t>
      </w:r>
    </w:p>
    <w:p>
      <w:pPr>
        <w:pStyle w:val="Compact"/>
        <w:numPr>
          <w:ilvl w:val="0"/>
          <w:numId w:val="1017"/>
        </w:numPr>
      </w:pPr>
      <w:r>
        <w:t xml:space="preserve">หากผู้ประเมิน ผู้บังคับบัญชาและผู้บังคับบัญชาเหนือขึ้นไปได้ทำการกรอกข้อมูลแสดงความคิดเห็นรายงานความก้าวหน้าและกรอกแสดงความคิดเห็นรายงานปัญหาเสร็จสิ้น ผู้ขอรับการประเมินถึงจะสามารถเห็นเนื้อหารายละเอียดที่ผู้ประเมิน ผู้บังคับบัญชาเหนือขึ้นไปและผู้บังคับบัญชาเหนือขึ้นไปอีกขั้นได้ทำการแสดงความคิดเห็นไว้ได้</w:t>
      </w:r>
    </w:p>
    <w:p>
      <w:pPr>
        <w:pStyle w:val="CaptionedFigure"/>
      </w:pPr>
      <w:r>
        <w:drawing>
          <wp:inline>
            <wp:extent cx="5943600" cy="3405603"/>
            <wp:effectExtent b="0" l="0" r="0" t="0"/>
            <wp:docPr descr="รูปภาพที่ 8 – 22 ตัวอย่างผู้ประเมินทำการแสดงความคิดเห็นรายงานความก้าวหน้า" title="" id="141" name="Picture"/>
            <a:graphic>
              <a:graphicData uri="http://schemas.openxmlformats.org/drawingml/2006/picture">
                <pic:pic>
                  <pic:nvPicPr>
                    <pic:cNvPr descr="images/user/chapter8/chapter8_22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56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22 ตัวอย่างผู้ประเมินทำการแสดงความคิดเห็นรายงานความก้าวหน้า</w:t>
      </w:r>
    </w:p>
    <w:p>
      <w:pPr>
        <w:pStyle w:val="CaptionedFigure"/>
      </w:pPr>
      <w:r>
        <w:drawing>
          <wp:inline>
            <wp:extent cx="5943600" cy="3440506"/>
            <wp:effectExtent b="0" l="0" r="0" t="0"/>
            <wp:docPr descr="รูปภาพที่ 8 – 23 ตัวอย่างผู้ประเมินทำการแสดงความคิดเห็นรายงานปัญหา" title="" id="144" name="Picture"/>
            <a:graphic>
              <a:graphicData uri="http://schemas.openxmlformats.org/drawingml/2006/picture">
                <pic:pic>
                  <pic:nvPicPr>
                    <pic:cNvPr descr="images/user/chapter8/chapter8_23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0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23 ตัวอย่างผู้ประเมินทำการแสดงความคิดเห็นรายงานปัญหา</w:t>
      </w:r>
    </w:p>
    <w:p>
      <w:pPr>
        <w:numPr>
          <w:ilvl w:val="0"/>
          <w:numId w:val="1018"/>
        </w:numPr>
      </w:pPr>
      <w:r>
        <w:t xml:space="preserve">หากผู้ขอรับการประเมินได้ทำการบันทึกข้อมูลรายงานความก้าวหน้าและรายงานปัญหา จนถึงขั้นตอนผู้ประเมิน ผู้บังคับบัญชาเหนือขึ้นไป (ถ้ามี) และผู้บังคับบัญชาเหนือขึ้นไปอีกขั้น (ถ้า) ทำการกรอกแสดงความคิดเห็นเสร็จสิ้นเรียบร้อย ผู้ขอรับการประเมินต้องทำการคลิก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“ทำการประเมิน” เพื่อส่งรายการไปยังเมนู “รายงานผลสำเร็จของงาน” เพื่อตรวจสอบข้อมูลก่อนการส่งรายการขอรับการประเมินไปยังผู้ประเมิน ในขั้นตอนถัดไป</w:t>
      </w:r>
    </w:p>
    <w:p>
      <w:pPr>
        <w:numPr>
          <w:ilvl w:val="0"/>
          <w:numId w:val="1018"/>
        </w:numPr>
      </w:pPr>
      <w:r>
        <w:t xml:space="preserve">หลังจากที่ได้ส่งรายการประเมินไปยังผู้ประเมินทำการประเมิน สถานะรายการการประเมินจะแสดง “รายงานผลสำเร็จของงาน” เพื่อให้ผู้ขอรับการประเมินตรวจสอบความถูกต้องของข้อมูลก่อนส่งเรื่องไปให้ผู้ประเมินทำการรายงานผลสำเร็จของงานหรือให้คะแนนการประเมิน</w:t>
      </w:r>
    </w:p>
    <w:p>
      <w:pPr>
        <w:numPr>
          <w:ilvl w:val="0"/>
          <w:numId w:val="1018"/>
        </w:numPr>
      </w:pPr>
      <w:r>
        <w:t xml:space="preserve">และหลังจากผู้ขอรับการประเมินได้ทำการตรวจสอบข้อมูลรายงานผลสำเร็จของงานเสร็จสิ้น ให้ทำการคลิก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“ผู้ประเมินรายงานผลสำเร็จของงาน” อีกครั้ง เพื่อให้ผู้ประเมินได้ทำการให้คะแนนการประเมิน (โดยในระหว่างนี้ ผู้ขอรับการประเมินจะไม่สามารถทำการแก้ไขข้อมูลใด ๆ ได้ จนกว่าผู้ประเมิน ผู้บังคับบัญชาเหนือขึ้นไป (ถ้ามี) และผู้บังคับบัญชาเหนือขึ้นอีกขั้น (ถ้ามี) ยังทำการประเมินอยู่)</w:t>
      </w:r>
    </w:p>
    <w:p>
      <w:pPr>
        <w:numPr>
          <w:ilvl w:val="0"/>
          <w:numId w:val="1018"/>
        </w:numPr>
      </w:pPr>
      <w:r>
        <w:t xml:space="preserve">สุดท้าย หลังจากที่ผู้ประเมิน ผู้บังคับบัญชาเหนือขึ้นไป (ถ้ามี) และผู้บังคับบัญชาเหนือขึ้นไปอีกขั้น (ถ้ามี) ได้ทำการประเมินเสร็จสิ้นแล้ว รายการที่ขอรับการประเมินจะแสดงสถานะ “สรุปผลการประเมิน” อีกทั้งผู้ขอรับการประเมินก็ยังจะสามารถเห็นคะแนนการประเมินที่ได้รับอีกด้วย</w:t>
      </w:r>
    </w:p>
    <w:p>
      <w:pPr>
        <w:pStyle w:val="CaptionedFigure"/>
      </w:pPr>
      <w:r>
        <w:drawing>
          <wp:inline>
            <wp:extent cx="5943600" cy="2680869"/>
            <wp:effectExtent b="0" l="0" r="0" t="0"/>
            <wp:docPr descr="รูปภาพที่ 8 – 24 คะแนนผลการประเมินที่ได้รับ" title="" id="147" name="Picture"/>
            <a:graphic>
              <a:graphicData uri="http://schemas.openxmlformats.org/drawingml/2006/picture">
                <pic:pic>
                  <pic:nvPicPr>
                    <pic:cNvPr descr="images/user/chapter8/chapter8_24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24 คะแนนผลการประเมินที่ได้รับ</w:t>
      </w:r>
    </w:p>
    <w:p>
      <w:pPr>
        <w:pStyle w:val="BlockText"/>
      </w:pPr>
      <w:r>
        <w:t xml:space="preserve">หมายเลข 1 ช่องสำหรับแสดงคะแนนผลการประเมินที่ได้รับ</w:t>
      </w:r>
    </w:p>
    <w:p>
      <w:pPr>
        <w:pStyle w:val="Compact"/>
        <w:numPr>
          <w:ilvl w:val="0"/>
          <w:numId w:val="1019"/>
        </w:numPr>
      </w:pPr>
      <w:r>
        <w:t xml:space="preserve">เมื่อผู้ประเมิน ผู้บังคับบัญชาเหนือขึ้นไป (ถ้ามี) และผู้บังคับบัญชาเหนือขึ้นไปอีกขั้น (ถ้ามี) ได้ทำการบันทึกการสรุปผลการประเมิน ไปจนถึงผู้รับผิดชอบระบบทำการประกาศผลการประเมินเสร็จสิ้น รายการขอรับการประเมินจะแสดงสถานะ “ประกาศและบันทึกลงทะเบียนประวัติแล้ว” ผู้ขอรับการประเมินสามารถคลิกแถบเมนู “สรุปผลการประเมิน” ในรายการขอรับการประเมิน เพื่อแสดงข้อมูลความคิดเห็นของผู้ประเมินเกี่ยวกับการประเมินในรายการนี้ได้ อีกทั้งยังสามารถคลิก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download-blue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เพื่อดาวน์โหลดเอกสารสรุปผลการประเมินได้อีกด้วย</w:t>
      </w:r>
    </w:p>
    <w:p>
      <w:pPr>
        <w:pStyle w:val="CaptionedFigure"/>
      </w:pPr>
      <w:r>
        <w:drawing>
          <wp:inline>
            <wp:extent cx="5943600" cy="2258328"/>
            <wp:effectExtent b="0" l="0" r="0" t="0"/>
            <wp:docPr descr="รูปภาพที่ 8 – 25 สรุปผลการประเมิน" title="" id="153" name="Picture"/>
            <a:graphic>
              <a:graphicData uri="http://schemas.openxmlformats.org/drawingml/2006/picture">
                <pic:pic>
                  <pic:nvPicPr>
                    <pic:cNvPr descr="images/user/chapter8/chapter8_25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8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25 สรุปผลการประเมิน</w:t>
      </w:r>
    </w:p>
    <w:p>
      <w:pPr>
        <w:pStyle w:val="BlockText"/>
      </w:pPr>
      <w:r>
        <w:t xml:space="preserve">หมายเลข 1 แถบเมนู “สรุปผลการประเมิน”</w:t>
      </w:r>
      <w:r>
        <w:br/>
      </w:r>
      <w:r>
        <w:t xml:space="preserve">หมายเลข 2 ไอคอนสำหรับคลิกเพื่อดาวน์โหลดรายงานสรุปผลการประเมิน</w:t>
      </w:r>
    </w:p>
    <w:p>
      <w:pPr>
        <w:pStyle w:val="CaptionedFigure"/>
      </w:pPr>
      <w:r>
        <w:drawing>
          <wp:inline>
            <wp:extent cx="5943600" cy="5141972"/>
            <wp:effectExtent b="0" l="0" r="0" t="0"/>
            <wp:docPr descr="รูปภาพที่ 8 – 26 ตัวอย่างรายงานสรุปผลการประเมิน" title="" id="156" name="Picture"/>
            <a:graphic>
              <a:graphicData uri="http://schemas.openxmlformats.org/drawingml/2006/picture">
                <pic:pic>
                  <pic:nvPicPr>
                    <pic:cNvPr descr="images/user/chapter8/chapter8_26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1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26 ตัวอย่างรายงานสรุปผลการประเมิน</w:t>
      </w:r>
    </w:p>
    <w:p>
      <w:pPr>
        <w:pStyle w:val="Compact"/>
        <w:numPr>
          <w:ilvl w:val="0"/>
          <w:numId w:val="1020"/>
        </w:numPr>
      </w:pPr>
      <w:r>
        <w:t xml:space="preserve">การเพิ่มไฟล์เอกสารหลักฐาน ให้ทำการใช้เมาส์คลิก</w:t>
      </w:r>
      <w:r>
        <w:t xml:space="preserve"> </w:t>
      </w:r>
      <w:r>
        <w:drawing>
          <wp:inline>
            <wp:extent cx="799200" cy="1728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upload-doc2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ระบบจะให้ทำการคลิกเลือกที่ต้องการอัปโหลด หลังจากที่เลือกไฟล์ที่ต้องการได้แล้ว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upload-green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และยืนยันการอัปโหลดไฟล์ ระบบจะทำการแสดงรายการไฟล์ที่ได้ทำการอัปโหลดทันที</w:t>
      </w:r>
    </w:p>
    <w:p>
      <w:pPr>
        <w:pStyle w:val="CaptionedFigure"/>
      </w:pPr>
      <w:r>
        <w:drawing>
          <wp:inline>
            <wp:extent cx="5943600" cy="2238366"/>
            <wp:effectExtent b="0" l="0" r="0" t="0"/>
            <wp:docPr descr="รูปภาพที่ 8 – 27 รายละเอียดเหตุการณ์" title="" id="165" name="Picture"/>
            <a:graphic>
              <a:graphicData uri="http://schemas.openxmlformats.org/drawingml/2006/picture">
                <pic:pic>
                  <pic:nvPicPr>
                    <pic:cNvPr descr="images/user/chapter8/chapter8_27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27 รายละเอียดเหตุการณ์</w:t>
      </w:r>
    </w:p>
    <w:p>
      <w:pPr>
        <w:pStyle w:val="BlockText"/>
      </w:pPr>
      <w:r>
        <w:t xml:space="preserve">หมายเลข 1 แถบเมนู “ไฟล์เอกสาร”</w:t>
      </w:r>
      <w:r>
        <w:br/>
      </w:r>
      <w:r>
        <w:t xml:space="preserve">หมายเลข 2 ช่องสำหรับคลิกเพื่อเลือกไฟล์เอกสารเพิ่มเติมที่ต้องการอัปโหลด</w:t>
      </w:r>
      <w:r>
        <w:br/>
      </w:r>
      <w:r>
        <w:t xml:space="preserve">หมายเลข 3 ไอคอนสำหรับคลิกเพื่อยืนยันการอัปโหลดไฟล์เอกสารเพิ่มเติม</w:t>
      </w:r>
      <w:r>
        <w:br/>
      </w:r>
      <w:r>
        <w:t xml:space="preserve">หมายเลข 4 ช่องสำหรับแสดงรายการไฟล์เอกสารเพิ่มเติมที่ได้ทำการอัปโหลด</w:t>
      </w:r>
      <w:r>
        <w:br/>
      </w:r>
      <w:r>
        <w:t xml:space="preserve">หมายเลข 5 ไอคอนสำหรับคลิกเพื่อดาวน์โหลดไฟล์เอกสารที่ได้ทำการอัปโหลด และไอคอนสำหรับคลิกเพื่อลบรายการไฟล์เอกสารเพิ่มเติมที่ได้ทำการอัปโหลด</w:t>
      </w:r>
    </w:p>
    <w:bookmarkEnd w:id="167"/>
    <w:bookmarkStart w:id="183" w:name="ประเภทตำแหนงบรหาร-อำนวยการ"/>
    <w:p>
      <w:pPr>
        <w:pStyle w:val="Heading2"/>
      </w:pPr>
      <w:r>
        <w:t xml:space="preserve">ประเภทตำแหน่งบริหาร อำนวยการ</w:t>
      </w:r>
    </w:p>
    <w:p>
      <w:pPr>
        <w:numPr>
          <w:ilvl w:val="0"/>
          <w:numId w:val="1021"/>
        </w:numPr>
      </w:pPr>
      <w:r>
        <w:t xml:space="preserve">ในหน้าเพิ่มข้อมูลจัดทำข้อตกลงของประเภทตำแหน่งบริหาร อำนวยการ จะประกอบไป</w:t>
      </w:r>
      <w:r>
        <w:t xml:space="preserve"> </w:t>
      </w:r>
      <w:r>
        <w:t xml:space="preserve">ด้วยองค์ประกอบที่ 1 ผลสัมฤทธิ์ของงาน ได้แก่ มิติที่ 1 ภารกิจตามนโยบายและยุทธศาสตร์ของกรุงเทพมหานคร, มิติที่ 2 วาระเร่งด่วนที่ได้รับมอบหมายพิเศษ (ถ้ามี) และองค์ประกอบที่ 2 พฤติกรรมการปฏิบัติราชการ (สมรรถนะ) ได้แก้ สมรรถนะหลัก, สมรรถนะประจำผู้บริหารกรุงเทพมหานคร, สมรรถนะเฉพาะสำหรับตำแหน่ง ผอ.เขต ผช.ผอ.เขต และหัวหน้าฝ่ายในสังกัด สนง.เขต เป็นต้น</w:t>
      </w:r>
    </w:p>
    <w:p>
      <w:pPr>
        <w:numPr>
          <w:ilvl w:val="0"/>
          <w:numId w:val="1021"/>
        </w:numPr>
      </w:pPr>
      <w:r>
        <w:t xml:space="preserve">การเพิ่มข้อมูลจัดทำข้อตกลง รายงานความก้าวหน้า รายงานผลสำเร็จของงาน สรุปผลการ</w:t>
      </w:r>
      <w:r>
        <w:t xml:space="preserve"> </w:t>
      </w:r>
      <w:r>
        <w:t xml:space="preserve">ทดลอง และไฟล์เอกสาร การทำงานเหมือนประเภทตำแหน่งวิชาการ ทั่วไป แต่ข้อมูลจะต่างกันที่การเพิ่มข้อมูลองค์ประกอบที่ 1 ผลสัมฤทธิ์ของงาน และองค์ประกอบที่ 2 พฤติกรรมการปฏิบัติราชการ (สมรรถนะ) รวมถึงเกณฑ์การประเมินเท่านั้น</w:t>
      </w:r>
    </w:p>
    <w:p>
      <w:pPr>
        <w:pStyle w:val="CaptionedFigure"/>
      </w:pPr>
      <w:r>
        <w:drawing>
          <wp:inline>
            <wp:extent cx="5943600" cy="2662622"/>
            <wp:effectExtent b="0" l="0" r="0" t="0"/>
            <wp:docPr descr="รูปภาพที่ 8 – 28 หน้าจัดทำข้อตกลงของตำแหน่งประเภทอำนวยการ/บริหาร" title="" id="169" name="Picture"/>
            <a:graphic>
              <a:graphicData uri="http://schemas.openxmlformats.org/drawingml/2006/picture">
                <pic:pic>
                  <pic:nvPicPr>
                    <pic:cNvPr descr="images/user/chapter8/chapter8_28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26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28 หน้าจัดทำข้อตกลงของตำแหน่งประเภทอำนวยการ/บริหาร</w:t>
      </w:r>
    </w:p>
    <w:p>
      <w:pPr>
        <w:pStyle w:val="BlockText"/>
      </w:pPr>
      <w:r>
        <w:t xml:space="preserve">หมายเลข 1 แถบเมนู “จัดทำข้อตกลง”</w:t>
      </w:r>
      <w:r>
        <w:br/>
      </w:r>
      <w:r>
        <w:t xml:space="preserve">หมายเลข 2 ช่องสำหรับแสดงการเพิ่มข้อมูลขององค์ประกอบที่ 1 ผลสัมฤทธิ์ของงาน</w:t>
      </w:r>
      <w:r>
        <w:br/>
      </w:r>
      <w:r>
        <w:t xml:space="preserve">หมายเลข 3 ไอคอนสำหรับคลิกเพื่อเพิ่มข้อมูลมิติที่ 1 ภารกิจตามนโยบายและยุทธศาสตร์ของกรุงเทพมหานคร</w:t>
      </w:r>
      <w:r>
        <w:br/>
      </w:r>
      <w:r>
        <w:t xml:space="preserve">หมายเลข 4 ช่องสำหรับแสดงรายการมิติที่ 1 ภารกิจตามนโยบายและยุทธศาสตร์ของกรุงเทพมหานคร</w:t>
      </w:r>
      <w:r>
        <w:br/>
      </w:r>
      <w:r>
        <w:t xml:space="preserve">หมายเลข 5 ไอคอนสำหรับคลิกเพื่อแสดงรายละเอียดรายการมิติที่ 1 ภารกิจตามนโยบายและยุทธศาสตร์ของกรุงเทพมหานคร</w:t>
      </w:r>
      <w:r>
        <w:br/>
      </w:r>
      <w:r>
        <w:t xml:space="preserve">หมายเลข 6 ไอคอนสำหรับคลิกเพื่อแก้ไขข้อมูลและลบรายการมิติที่ 1 ภารกิจตามนโยบายและยุทธศาสตร์ของกรุงเทพมหานคร</w:t>
      </w:r>
      <w:r>
        <w:br/>
      </w:r>
      <w:r>
        <w:t xml:space="preserve">หมายเลข 7 ไอคอนสำหรับคลิกเพื่อเพิ่มข้อมูลมิติที่ 2 วาระเร่งด่วนที่ได้รับมอบหมายพิเศษ (ถ้ามี)</w:t>
      </w:r>
      <w:r>
        <w:br/>
      </w:r>
      <w:r>
        <w:t xml:space="preserve">หมายเลข 8 ช่องสำหรับแสดงรายการมิติที่ 2 วาระเร่งด่วนที่ได้รับมอบหมายพิเศษ (ถ้ามี)</w:t>
      </w:r>
      <w:r>
        <w:br/>
      </w:r>
      <w:r>
        <w:t xml:space="preserve">หมายเลข 9 ไอคอนสำหรับคลิกเพื่อแสดงรายละเอียดรายการมิติที่ 2 วาระเร่งด่วนที่ได้รับมอบหมายพิเศษ (ถ้ามี)</w:t>
      </w:r>
      <w:r>
        <w:br/>
      </w:r>
      <w:r>
        <w:t xml:space="preserve">หมายเลข 10 ไอคอนสำหรับคลิกเพื่อแก้ไขข้อมูลและลบรายการมิติที่ 2 วาระเร่งด่วนที่ได้รับมอบหมายพิเศษ (ถ้ามี)</w:t>
      </w:r>
      <w:r>
        <w:br/>
      </w:r>
      <w:r>
        <w:t xml:space="preserve">หมายเลข 11 ไอคอนสำหรับคลิกเพื่อส่งให้ผู้ประเมินอนุมัติ แก้ไขผู้ประเมิน ดูข้อมูลช่วยราชการ และดูข้อมูลการทดลองปฏิบัติหน้าที่ราชการ</w:t>
      </w:r>
    </w:p>
    <w:p>
      <w:pPr>
        <w:pStyle w:val="CaptionedFigure"/>
      </w:pPr>
      <w:r>
        <w:drawing>
          <wp:inline>
            <wp:extent cx="5943600" cy="2677413"/>
            <wp:effectExtent b="0" l="0" r="0" t="0"/>
            <wp:docPr descr="รูปภาพที่ 8 – 29 เพิ่มข้อมูลองค์ประกอบที่ 2 (สมรรถนะหลัก)" title="" id="172" name="Picture"/>
            <a:graphic>
              <a:graphicData uri="http://schemas.openxmlformats.org/drawingml/2006/picture">
                <pic:pic>
                  <pic:nvPicPr>
                    <pic:cNvPr descr="images/user/chapter8/chapter8_29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7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29 เพิ่มข้อมูลองค์ประกอบที่ 2 (สมรรถนะหลัก)</w:t>
      </w:r>
    </w:p>
    <w:p>
      <w:pPr>
        <w:pStyle w:val="BlockText"/>
      </w:pPr>
      <w:r>
        <w:t xml:space="preserve">หมายเลข 1 ช่องสำหรับแสดงการเพิ่มข้อมูลขององค์ประกอบที่ 2 พฤติกรรมการปฏิบัติราชการ (สมรรถนะ)</w:t>
      </w:r>
      <w:r>
        <w:br/>
      </w:r>
      <w:r>
        <w:t xml:space="preserve">หมายเลข 2 ช่องสำหรับแสดงรายการสมรรถนะ</w:t>
      </w:r>
      <w:r>
        <w:br/>
      </w:r>
      <w:r>
        <w:t xml:space="preserve">หมายเลข 3 ไอคอนสำหรับคลิกเพื่อแสดงข้อมูลรายละเอียดของรายการสมรรถนะ</w:t>
      </w:r>
      <w:r>
        <w:br/>
      </w:r>
      <w:r>
        <w:t xml:space="preserve">หมายเลข 4 ไอคอนสำหรับคลิกเพื่อลบรายการสมรรถนะ</w:t>
      </w:r>
    </w:p>
    <w:p>
      <w:pPr>
        <w:pStyle w:val="CaptionedFigure"/>
      </w:pPr>
      <w:r>
        <w:drawing>
          <wp:inline>
            <wp:extent cx="5943600" cy="1845128"/>
            <wp:effectExtent b="0" l="0" r="0" t="0"/>
            <wp:docPr descr="รูปภาพที่ 8 – 30 เพิ่มข้อมูลองค์ประกอบที่ 2 (สมรรถนะประจำผู้บริหาร)" title="" id="175" name="Picture"/>
            <a:graphic>
              <a:graphicData uri="http://schemas.openxmlformats.org/drawingml/2006/picture">
                <pic:pic>
                  <pic:nvPicPr>
                    <pic:cNvPr descr="images/user/chapter8/chapter8_30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5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30 เพิ่มข้อมูลองค์ประกอบที่ 2 (สมรรถนะประจำผู้บริหาร)</w:t>
      </w:r>
    </w:p>
    <w:p>
      <w:pPr>
        <w:pStyle w:val="BlockText"/>
      </w:pPr>
      <w:r>
        <w:t xml:space="preserve">หมายเลข 1 ไอคอนสำหรับคลิกเพื่อเพิ่มรายการสมรรถนะประจำผู้บริหารกรุงเทพมหานคร</w:t>
      </w:r>
      <w:r>
        <w:br/>
      </w:r>
      <w:r>
        <w:t xml:space="preserve">หมายเลข 2 ช่องสำหรับแสดงรายการสมรรถนะประจำผู้บริหารกรุงเทพมหานคร</w:t>
      </w:r>
      <w:r>
        <w:br/>
      </w:r>
      <w:r>
        <w:t xml:space="preserve">หมายเลข 3 ไอคอนสำหรับคลิกเพื่อแก้ไขข้อมูลรายการสมรรถนะประจำผู้บริหารกรุงเทพมหานคร</w:t>
      </w:r>
      <w:r>
        <w:br/>
      </w:r>
      <w:r>
        <w:t xml:space="preserve">หมายเลข 4 ไอคอนสำหรับคลิกเพื่อลบรายการสมรรถนะประจำผู้บริหารกรุงเทพมหานคร</w:t>
      </w:r>
    </w:p>
    <w:p>
      <w:pPr>
        <w:pStyle w:val="CaptionedFigure"/>
      </w:pPr>
      <w:r>
        <w:drawing>
          <wp:inline>
            <wp:extent cx="5943600" cy="1266334"/>
            <wp:effectExtent b="0" l="0" r="0" t="0"/>
            <wp:docPr descr="รูปภาพที่ 8 – 31 เพิ่มข้อมูลองค์ประกอบที่ 2 (สมรรถนะเฉพาะตำแหน่ง ผอ.)" title="" id="178" name="Picture"/>
            <a:graphic>
              <a:graphicData uri="http://schemas.openxmlformats.org/drawingml/2006/picture">
                <pic:pic>
                  <pic:nvPicPr>
                    <pic:cNvPr descr="images/user/chapter8/chapter8_31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6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31 เพิ่มข้อมูลองค์ประกอบที่ 2 (สมรรถนะเฉพาะตำแหน่ง ผอ.)</w:t>
      </w:r>
    </w:p>
    <w:p>
      <w:pPr>
        <w:pStyle w:val="BlockText"/>
      </w:pPr>
      <w:r>
        <w:t xml:space="preserve">หมายเลข 1 ไอคอนสำหรับคลิกเพื่อเพิ่มรายการสมรรถนะเฉพาะสำหรับตำแหน่ง ผอ.เขต ผช.ผอ.เขต และหัวหน้าฝ่ายในสังกัด สนง.เขต</w:t>
      </w:r>
      <w:r>
        <w:br/>
      </w:r>
      <w:r>
        <w:t xml:space="preserve">หมายเลข 2 ช่องสำหรับแสดงรายการสมรรถนะเฉพาะสำหรับตำแหน่ง ผอ.เขต ผช.ผอ.เขต และหัวหน้าฝ่ายในสังกัด สนง.เขต</w:t>
      </w:r>
      <w:r>
        <w:br/>
      </w:r>
      <w:r>
        <w:t xml:space="preserve">หมายเลข 3 ไอคอนสำหรับคลิกเพื่อแก้ไขข้อมูลรายการสมรรถนะเฉพาะสำหรับตำแหน่ง ผอ.เขต ผช.ผอ.เขต และหัวหน้าฝ่ายในสังกัด สนง.เขต</w:t>
      </w:r>
      <w:r>
        <w:br/>
      </w:r>
      <w:r>
        <w:t xml:space="preserve">หมายเลข 4 ไอคอนสำหรับคลิกเพื่อลบรายการสมรรถนะเฉพาะสำหรับตำแหน่ง ผอ.เขต ผช.ผอ.เขต และหัวหน้าฝ่ายในสังกัด สนง.เขต</w:t>
      </w:r>
    </w:p>
    <w:p>
      <w:pPr>
        <w:pStyle w:val="CaptionedFigure"/>
      </w:pPr>
      <w:r>
        <w:drawing>
          <wp:inline>
            <wp:extent cx="5943600" cy="1287304"/>
            <wp:effectExtent b="0" l="0" r="0" t="0"/>
            <wp:docPr descr="รูปภาพที่ 8 – 32 เพิ่มข้อมูลองค์ประกอบที่ 2 (สมรรถนะเฉพาะตำแหน่งผู้ตรวจราชการ)" title="" id="181" name="Picture"/>
            <a:graphic>
              <a:graphicData uri="http://schemas.openxmlformats.org/drawingml/2006/picture">
                <pic:pic>
                  <pic:nvPicPr>
                    <pic:cNvPr descr="images/user/chapter8/chapter8_32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7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32 เพิ่มข้อมูลองค์ประกอบที่ 2 (สมรรถนะเฉพาะตำแหน่งผู้ตรวจราชการ)</w:t>
      </w:r>
    </w:p>
    <w:p>
      <w:pPr>
        <w:pStyle w:val="BlockText"/>
      </w:pPr>
      <w:r>
        <w:t xml:space="preserve">หมายเลข 1 ไอคอนสำหรับคลิกเพื่อเพิ่มรายการสมรรถนะเฉพาะสำหรับตำแหน่งผู้ตรวจราชการ กทม. และผู้ตรวจราชการ</w:t>
      </w:r>
      <w:r>
        <w:br/>
      </w:r>
      <w:r>
        <w:t xml:space="preserve">หมายเลข 2 ช่องสำหรับแสดงรายการสมรรถนะเฉพาะสำหรับตำแหน่งผู้ตรวจราชการ กทม. และผู้ตรวจราชการ</w:t>
      </w:r>
      <w:r>
        <w:br/>
      </w:r>
      <w:r>
        <w:t xml:space="preserve">หมายเลข 3 ไอคอนสำหรับคลิกเพื่อแก้ไขข้อมูลรายการสมรรถนะเฉพาะสำหรับตำแหน่งผู้ตรวจราชการ กทม. และผู้ตรวจราชการ</w:t>
      </w:r>
      <w:r>
        <w:br/>
      </w:r>
      <w:r>
        <w:t xml:space="preserve">หมายเลข 4 ไอคอนสำหรับคลิกเพื่อลบรายการสมรรถนะเฉพาะสำหรับตำแหน่งผู้ตรวจราชการ กทม. และผู้ตรวจราชการ</w:t>
      </w:r>
    </w:p>
    <w:p>
      <w:pPr>
        <w:pStyle w:val="Compact"/>
        <w:numPr>
          <w:ilvl w:val="0"/>
          <w:numId w:val="1022"/>
        </w:numPr>
      </w:pPr>
      <w:r>
        <w:t xml:space="preserve">เมื่อจัดการในหน้าจัดทำข้อตกลงเสร็จสิ้นเรียบร้อยแล้ว ให้ผู้ขอรับประเมินทำการคลิกไอคอน</w:t>
      </w:r>
      <w:r>
        <w:br/>
      </w:r>
      <w:r>
        <w:t xml:space="preserve">เพื่อส่งให้ผู้ประเมินอนุมัติ แต่ในกรณีที่มีผู้บังคับบัญชาเหนือขึ้นไปและผู้บังคับบัญชาเหนือขึ้นไปอีกชั้นหนึ่งจะต้องทำการอนุมัติให้ครบทุกคน เพื่อที่จะทำขั้นตอนต่อไปได้ ซึ่งตั้งแต่ในขั้นตอนรายงานความก้าวหน้าไปจนถึงสรุปผลการประเมิน รวมทั้งไฟล์เอกสารผู้ขอรับการประเมินสามารถอิงการใช้งานของประเภทวิชาการ ทั่วไปได้</w:t>
      </w:r>
    </w:p>
    <w:bookmarkEnd w:id="183"/>
    <w:bookmarkEnd w:id="18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94" Target="media/rId94.png" /><Relationship Type="http://schemas.openxmlformats.org/officeDocument/2006/relationships/image" Id="rId105" Target="media/rId105.png" /><Relationship Type="http://schemas.openxmlformats.org/officeDocument/2006/relationships/image" Id="rId69" Target="media/rId69.png" /><Relationship Type="http://schemas.openxmlformats.org/officeDocument/2006/relationships/image" Id="rId149" Target="media/rId149.png" /><Relationship Type="http://schemas.openxmlformats.org/officeDocument/2006/relationships/image" Id="rId89" Target="media/rId89.png" /><Relationship Type="http://schemas.openxmlformats.org/officeDocument/2006/relationships/image" Id="rId55" Target="media/rId55.png" /><Relationship Type="http://schemas.openxmlformats.org/officeDocument/2006/relationships/image" Id="rId66" Target="media/rId66.png" /><Relationship Type="http://schemas.openxmlformats.org/officeDocument/2006/relationships/image" Id="rId22" Target="media/rId22.png" /><Relationship Type="http://schemas.openxmlformats.org/officeDocument/2006/relationships/image" Id="rId63" Target="media/rId63.png" /><Relationship Type="http://schemas.openxmlformats.org/officeDocument/2006/relationships/image" Id="rId110" Target="media/rId110.png" /><Relationship Type="http://schemas.openxmlformats.org/officeDocument/2006/relationships/image" Id="rId78" Target="media/rId78.png" /><Relationship Type="http://schemas.openxmlformats.org/officeDocument/2006/relationships/image" Id="rId113" Target="media/rId113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129" Target="media/rId129.png" /><Relationship Type="http://schemas.openxmlformats.org/officeDocument/2006/relationships/image" Id="rId19" Target="media/rId19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1" Target="media/rId81.png" /><Relationship Type="http://schemas.openxmlformats.org/officeDocument/2006/relationships/image" Id="rId86" Target="media/rId86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6" Target="media/rId126.png" /><Relationship Type="http://schemas.openxmlformats.org/officeDocument/2006/relationships/image" Id="rId25" Target="media/rId25.png" /><Relationship Type="http://schemas.openxmlformats.org/officeDocument/2006/relationships/image" Id="rId134" Target="media/rId134.png" /><Relationship Type="http://schemas.openxmlformats.org/officeDocument/2006/relationships/image" Id="rId137" Target="media/rId137.png" /><Relationship Type="http://schemas.openxmlformats.org/officeDocument/2006/relationships/image" Id="rId140" Target="media/rId140.png" /><Relationship Type="http://schemas.openxmlformats.org/officeDocument/2006/relationships/image" Id="rId143" Target="media/rId143.png" /><Relationship Type="http://schemas.openxmlformats.org/officeDocument/2006/relationships/image" Id="rId146" Target="media/rId146.png" /><Relationship Type="http://schemas.openxmlformats.org/officeDocument/2006/relationships/image" Id="rId152" Target="media/rId152.png" /><Relationship Type="http://schemas.openxmlformats.org/officeDocument/2006/relationships/image" Id="rId155" Target="media/rId155.png" /><Relationship Type="http://schemas.openxmlformats.org/officeDocument/2006/relationships/image" Id="rId164" Target="media/rId164.png" /><Relationship Type="http://schemas.openxmlformats.org/officeDocument/2006/relationships/image" Id="rId168" Target="media/rId168.png" /><Relationship Type="http://schemas.openxmlformats.org/officeDocument/2006/relationships/image" Id="rId171" Target="media/rId171.png" /><Relationship Type="http://schemas.openxmlformats.org/officeDocument/2006/relationships/image" Id="rId30" Target="media/rId30.png" /><Relationship Type="http://schemas.openxmlformats.org/officeDocument/2006/relationships/image" Id="rId174" Target="media/rId174.png" /><Relationship Type="http://schemas.openxmlformats.org/officeDocument/2006/relationships/image" Id="rId177" Target="media/rId177.png" /><Relationship Type="http://schemas.openxmlformats.org/officeDocument/2006/relationships/image" Id="rId180" Target="media/rId18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2025-06-16T04:29:10Z</dcterms:created>
  <dcterms:modified xsi:type="dcterms:W3CDTF">2025-06-16T04:29:10Z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