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7.png" ContentType="image/png"/>
  <Override PartName="/word/media/rId40.png" ContentType="image/png"/>
  <Override PartName="/word/media/rId25.png" ContentType="image/png"/>
  <Override PartName="/word/media/rId34.png" ContentType="image/png"/>
  <Override PartName="/word/media/rId22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ระบบจดการตำแหนงตดเงอนไข"/>
    <w:p>
      <w:pPr>
        <w:pStyle w:val="Heading1"/>
      </w:pPr>
      <w:r>
        <w:t xml:space="preserve">ระบบจัดการตำแหน่งติดเงื่อนไข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 “จัดการตำแหน่งติดเงื่อนไข” ระบบแสดงหน้า “จัดการตำแหน่งติดเงื่อนไข” โดยระบบนี้จะเป็นระบบที่เอาล็อคตำแหน่งไว้ เพื่อให้ตำแหน่งยังคงอยู่ โดยการล็อคข้อมูลตำแหน่งไว้จะมีในกรณีที่ข้าราชการกรุงเทพมหานครสามัญลาออกจากราชการไปรับราชการทหารหรือให้ข้าราชการกรุงเทพมหานครสามัญออกจากราชการไว้ก่อน และอื่น ๆ เพื่อที่หากกลับเข้ามารับราชการ ก็ยังคงสามารถแต่งตั้งให้ดำรงตำแหน่งเดิมได้</w:t>
      </w:r>
    </w:p>
    <w:p>
      <w:pPr>
        <w:pStyle w:val="CaptionedFigure"/>
      </w:pPr>
      <w:r>
        <w:drawing>
          <wp:inline>
            <wp:extent cx="5943600" cy="2669390"/>
            <wp:effectExtent b="0" l="0" r="0" t="0"/>
            <wp:docPr descr="รูปภาพที่ 8 – 1 จัดการตำแหน่งติดเงื่อนไข" title="" id="20" name="Picture"/>
            <a:graphic>
              <a:graphicData uri="http://schemas.openxmlformats.org/drawingml/2006/picture">
                <pic:pic>
                  <pic:nvPicPr>
                    <pic:cNvPr descr="images/admin/chapter8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9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1 จัดการตำแหน่งติดเงื่อนไข</w:t>
      </w:r>
    </w:p>
    <w:p>
      <w:pPr>
        <w:pStyle w:val="BlockText"/>
      </w:pPr>
      <w:r>
        <w:t xml:space="preserve">หมายเลข 1 ช่องสำหรับแสดงและคลิกหน่วยงานเพื่อแสดงรายการตำแหน่งภายใต้หน่วยงานนั้น ๆ</w:t>
      </w:r>
      <w:r>
        <w:br/>
      </w:r>
      <w:r>
        <w:t xml:space="preserve">หมายเลข 2 ช่องสำหรับคลิกเพื่อกรอกข้อมูลค้นหาหน่วยงานที่ต้องการ</w:t>
      </w:r>
      <w:r>
        <w:br/>
      </w:r>
      <w:r>
        <w:t xml:space="preserve">หมายเลข 3 ช่องสำหรับแสดงรายการตำแหน่งภายใต้หน่วยงานที่ได้ทำการคลิกเลือก</w:t>
      </w:r>
      <w:r>
        <w:br/>
      </w:r>
      <w:r>
        <w:t xml:space="preserve">หมายเลข 4 ไอคอนสำหรับคลิกเพื่อจัดการตำแหน่งติดเงื่อนไข</w:t>
      </w:r>
      <w:r>
        <w:br/>
      </w:r>
      <w:r>
        <w:t xml:space="preserve">หมายเลข 5 ช่อง Check Box สำหรับคลิกเพื่อแสดงตำแหน่งทั้งหมดภายใต้หน่วยงานที่คลิกเลือก</w:t>
      </w:r>
      <w:r>
        <w:br/>
      </w:r>
      <w:r>
        <w:t xml:space="preserve">หมายเลข 6 ช่องสำหรับคลิกเพื่อกรอกข้อมูลค้นหารายการตำแหน่งภายยใต้หน่วยงานที่ทากรคลิกเลือก</w:t>
      </w:r>
    </w:p>
    <w:p>
      <w:pPr>
        <w:pStyle w:val="Compact"/>
        <w:numPr>
          <w:ilvl w:val="0"/>
          <w:numId w:val="1002"/>
        </w:numPr>
      </w:pPr>
      <w:r>
        <w:t xml:space="preserve">การจัดการตำแหน่งติดเงื่อนไข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“จัดการตำแหน่งติดเงื่อนไข” เจ้าหน้าที่ทำการคลิก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heck-box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ตำแหน่งติดเงื่อนไข และกรอกข้อมูลหมายเหตุการณ์ติดเงื่อนไข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และการยกเลิกการติดเงื่อนไขก็ทำการคลิกตำแหน่งติดเงื่อนไขออก และทำการบันทึกข้อมูล</w:t>
      </w:r>
    </w:p>
    <w:p>
      <w:pPr>
        <w:pStyle w:val="CaptionedFigure"/>
      </w:pPr>
      <w:r>
        <w:drawing>
          <wp:inline>
            <wp:extent cx="5943600" cy="3342198"/>
            <wp:effectExtent b="0" l="0" r="0" t="0"/>
            <wp:docPr descr="รูปภาพที่ 8 – 2 หมายเหตุจัดการตำแหน่งติดเงื่อนไข" title="" id="32" name="Picture"/>
            <a:graphic>
              <a:graphicData uri="http://schemas.openxmlformats.org/drawingml/2006/picture">
                <pic:pic>
                  <pic:nvPicPr>
                    <pic:cNvPr descr="images/admin/chapter8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2 หมายเหตุจัดการตำแหน่งติดเงื่อนไข</w:t>
      </w:r>
    </w:p>
    <w:p>
      <w:pPr>
        <w:pStyle w:val="BlockText"/>
      </w:pPr>
      <w:r>
        <w:t xml:space="preserve">หมายเลข 1 ช่อง Check Box สำหรับคลิกตำแหน่งติดเงื่อนไข</w:t>
      </w:r>
      <w:r>
        <w:br/>
      </w:r>
      <w:r>
        <w:t xml:space="preserve">หมายเลข 2 ช่องสำหรับคลิกเพื่อกรอกหมายเหตุตำแหน่งติดเงื่อนไข</w:t>
      </w:r>
      <w:r>
        <w:br/>
      </w:r>
      <w:r>
        <w:t xml:space="preserve">หมายเลข 3 ปุ่มสำหรับคลิกเพื่อบันทึกการจัดการตำแหน่งติดเงื่อนไข</w:t>
      </w:r>
      <w:r>
        <w:br/>
      </w:r>
      <w:r>
        <w:t xml:space="preserve">หมายเลข 4 ไอคอนสำหรับคลิกเพื่อยกเลิกหรือปิดหน้าการบันทึกข้อมูลจัดการตำแหน่งติดเงื่อนไข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หลังจากทำการบันทึกการจัดการตำแหน่งติดเงื่อนไขเสร็จสิ้น ระบบแสดงรายการตำแหน่ง และแสดงสัญลักษณ์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rrec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ในรายการตำแหน่งที่จัดการตำแหน่งติดเงื่อนไขไว้พร้อมหมายเหตุ</w:t>
      </w:r>
    </w:p>
    <w:p>
      <w:pPr>
        <w:pStyle w:val="CaptionedFigure"/>
      </w:pPr>
      <w:r>
        <w:drawing>
          <wp:inline>
            <wp:extent cx="5943600" cy="2958822"/>
            <wp:effectExtent b="0" l="0" r="0" t="0"/>
            <wp:docPr descr="รูปภาพที่ 8 – 3 สัญลักษณ์จัดการตำแหน่งติดเงื่อนไข" title="" id="38" name="Picture"/>
            <a:graphic>
              <a:graphicData uri="http://schemas.openxmlformats.org/drawingml/2006/picture">
                <pic:pic>
                  <pic:nvPicPr>
                    <pic:cNvPr descr="images/admin/chapter8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8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3 สัญลักษณ์จัดการตำแหน่งติดเงื่อนไข</w:t>
      </w:r>
    </w:p>
    <w:p>
      <w:pPr>
        <w:pStyle w:val="BlockText"/>
      </w:pPr>
      <w:r>
        <w:t xml:space="preserve">หมายเลข 1 ช่องสำหรับแสดงรายการจัดการตำแหน่งติดเงื่อนไขพร้อมสัญลักษณ์การจัดการตำแหน่ง</w:t>
      </w:r>
    </w:p>
    <w:p>
      <w:pPr>
        <w:pStyle w:val="Compact"/>
        <w:numPr>
          <w:ilvl w:val="0"/>
          <w:numId w:val="1004"/>
        </w:numPr>
      </w:pPr>
      <w:r>
        <w:t xml:space="preserve">หากเจ้าหน้าที่ทำการจัดการตำแหน่งติดเงื่อนไขเสร็จสิ้น รายการตำแหน่งในระบบ “โครงสร้างอัตรากำลัง” จะแสดงรายการเป็นสีแดง เพื่อเป็นสัญลักษณ์เพื่อบอกว่ารายการตำแหน่งนั้น ๆ กำลังติดเงื่อนไขไว้อยู่ ไม่สามารถทำการแต่งตั้งรายชื่อมาดำรงตำแหน่ง หรือย้ายบุคคลอื่นมาดำรงตำแหน่งที่ติดเงื่อนไขได้</w:t>
      </w:r>
    </w:p>
    <w:p>
      <w:pPr>
        <w:pStyle w:val="CaptionedFigure"/>
      </w:pPr>
      <w:r>
        <w:drawing>
          <wp:inline>
            <wp:extent cx="5943600" cy="2969204"/>
            <wp:effectExtent b="0" l="0" r="0" t="0"/>
            <wp:docPr descr="รูปภาพที่ 8 – 4 สัญลักษณ์จัดการตำแหน่งติดเงื่อนไขในระบบโครงสร้างอัตรากำลัง" title="" id="41" name="Picture"/>
            <a:graphic>
              <a:graphicData uri="http://schemas.openxmlformats.org/drawingml/2006/picture">
                <pic:pic>
                  <pic:nvPicPr>
                    <pic:cNvPr descr="images/admin/chapter8/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– 4 สัญลักษณ์จัดการตำแหน่งติดเงื่อนไขในระบบโครงสร้างอัตรากำลัง</w:t>
      </w:r>
    </w:p>
    <w:p>
      <w:pPr>
        <w:pStyle w:val="BlockText"/>
      </w:pPr>
      <w:r>
        <w:t xml:space="preserve">หมายเลข 1 รายการตำแหน่งในระบบโครงสร้างอัตรากำลังที่ติดตำแหน่งติดเงื่อนไข</w:t>
      </w:r>
    </w:p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2025-06-19T09:09:16Z</dcterms:created>
  <dcterms:modified xsi:type="dcterms:W3CDTF">2025-06-19T09:09:16Z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