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50.png" ContentType="image/png"/>
  <Override PartName="/word/media/rId29.png" ContentType="image/png"/>
  <Override PartName="/word/media/rId44.png" ContentType="image/png"/>
  <Override PartName="/word/media/rId26.png" ContentType="image/png"/>
  <Override PartName="/word/media/rId32.png" ContentType="image/png"/>
  <Override PartName="/word/media/rId47.png" ContentType="image/png"/>
  <Override PartName="/word/media/rId41.png" ContentType="image/png"/>
  <Override PartName="/word/media/rId38.png" ContentType="image/png"/>
  <Override PartName="/word/media/rId23.png" ContentType="image/png"/>
  <Override PartName="/word/media/rId35.png" ContentType="image/png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9" w:name="ระบบบนทกการลงเวลาปฏบตงาน"/>
    <w:p>
      <w:pPr>
        <w:pStyle w:val="Heading1"/>
      </w:pPr>
      <w:r>
        <w:t xml:space="preserve">ระบบบันทึกการลงเวลาปฏิบัติงาน</w:t>
      </w:r>
    </w:p>
    <w:p>
      <w:pPr>
        <w:pStyle w:val="Compact"/>
        <w:numPr>
          <w:ilvl w:val="0"/>
          <w:numId w:val="1001"/>
        </w:numPr>
      </w:pPr>
      <w:r>
        <w:t xml:space="preserve">การเข้าสู่ระบบบันทึกการลงเวลาปฏิบัติงาน ให้ทำการกรอกข้อมูลผู้ใช้งานและรหัสผ่าน หากทำการกรอกข้อมูลเสร็จสิ้น ให้ทำการใช้เมาส์คลิก</w:t>
      </w:r>
      <w:r>
        <w:t xml:space="preserve"> </w:t>
      </w:r>
      <w:r>
        <w:drawing>
          <wp:inline>
            <wp:extent cx="731520" cy="269507"/>
            <wp:effectExtent b="0" l="0" r="0" t="0"/>
            <wp:docPr descr="close" title="" id="21" name="Picture"/>
            <a:graphic>
              <a:graphicData uri="http://schemas.openxmlformats.org/drawingml/2006/picture">
                <pic:pic>
                  <pic:nvPicPr>
                    <pic:cNvPr descr="images/button/login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6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ระบบแสดงหน้าลงเวลาเข้า - ออกปฏิบัติงาน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1 การเข้าใช้งานระบบ</w:t>
            </w:r>
          </w:p>
        </w:tc>
      </w:tr>
    </w:tbl>
    <w:p>
      <w:pPr>
        <w:pStyle w:val="ImageCaption"/>
      </w:pPr>
      <w:r>
        <w:t xml:space="preserve">รูปภาพที่ 13 – 1 การเข้าใช้งานระบบ</w:t>
      </w:r>
    </w:p>
    <w:p>
      <w:pPr>
        <w:pStyle w:val="BlockText"/>
      </w:pPr>
      <w:r>
        <w:t xml:space="preserve">หมายเลข 1 ช่องสำหรับคลิกเพื่อกรอกข้อมูลชื่อผู้ใช้งาน</w:t>
      </w:r>
      <w:r>
        <w:br/>
      </w:r>
      <w:r>
        <w:t xml:space="preserve">หมายเลข 2 ช่องสำหรับคลิกเพื่อกรอกข้อมูลรหัสผ่าน</w:t>
      </w:r>
      <w:r>
        <w:br/>
      </w:r>
      <w:r>
        <w:t xml:space="preserve">หมายเลข 3 ปุ่มสำหรับคลิกเพื่อเข้าสู่ระบบบันทึกการลงเวลาปฏิบัติงาน</w:t>
      </w:r>
      <w:r>
        <w:br/>
      </w:r>
      <w:r>
        <w:t xml:space="preserve">หมายเลข 4 ช่อง Check Box สำหรับคลิกเพื่อล็อคอินค้างระบบ</w:t>
      </w:r>
      <w:r>
        <w:br/>
      </w:r>
      <w:r>
        <w:t xml:space="preserve">หมายเลข 5 ปุ่มสำหรับคลิกสำหรับในกรณีหากลืมรหัสผ่านเข้าสู่ระบบ</w:t>
      </w:r>
    </w:p>
    <w:p>
      <w:pPr>
        <w:pStyle w:val="Compact"/>
        <w:numPr>
          <w:ilvl w:val="0"/>
          <w:numId w:val="1002"/>
        </w:numPr>
      </w:pPr>
      <w:r>
        <w:t xml:space="preserve">หากลืมรหัสผ่านผู้ใช้งาน ให้ทำการใช้เมาส์คลิก</w:t>
      </w:r>
      <w:r>
        <w:drawing>
          <wp:inline>
            <wp:extent cx="644892" cy="288757"/>
            <wp:effectExtent b="0" l="0" r="0" t="0"/>
            <wp:docPr descr="close" title="" id="24" name="Picture"/>
            <a:graphic>
              <a:graphicData uri="http://schemas.openxmlformats.org/drawingml/2006/picture">
                <pic:pic>
                  <pic:nvPicPr>
                    <pic:cNvPr descr="images/button/forget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92" cy="2887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จากนั้นระบบแสดงหน้า ให้ทำการกรอกชื่อผู้ใช้งานหรือที่อยู่อีเมลของผู้ใช้งานลงไป จากนั้นทำการคลิก</w:t>
      </w:r>
      <w:r>
        <w:t xml:space="preserve"> </w:t>
      </w:r>
      <w:r>
        <w:drawing>
          <wp:inline>
            <wp:extent cx="452387" cy="211755"/>
            <wp:effectExtent b="0" l="0" r="0" t="0"/>
            <wp:docPr descr="close" title="" id="27" name="Picture"/>
            <a:graphic>
              <a:graphicData uri="http://schemas.openxmlformats.org/drawingml/2006/picture">
                <pic:pic>
                  <pic:nvPicPr>
                    <pic:cNvPr descr="images/button/cf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87" cy="211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ระบบจะทำการรีเซ็ตรหัสผ่านใหม่ให้โดยการส่งคำแนะนำไปทางอีเมลของผู้ใช้งาน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2 ลืมรหัสผ่าน</w:t>
            </w:r>
          </w:p>
        </w:tc>
      </w:tr>
    </w:tbl>
    <w:p>
      <w:pPr>
        <w:pStyle w:val="ImageCaption"/>
      </w:pPr>
      <w:r>
        <w:t xml:space="preserve">รูปภาพที่ 13 – 2 ลืมรหัสผ่าน</w:t>
      </w:r>
    </w:p>
    <w:p>
      <w:pPr>
        <w:pStyle w:val="BlockText"/>
      </w:pPr>
      <w:r>
        <w:t xml:space="preserve">หมายเลข 1 ช่องสำหรับคลิกเพื่อกรอกชื่อผู้ใช้งาน</w:t>
      </w:r>
      <w:r>
        <w:br/>
      </w:r>
      <w:r>
        <w:t xml:space="preserve">หมายเลข 2 ปุ่มสำหรับคลิกเพื่อยืนยันการส่งเรื่องการลืมรหัสผ่านให้ผู้เกี่ยวข้อง</w:t>
      </w:r>
      <w:r>
        <w:br/>
      </w:r>
      <w:r>
        <w:t xml:space="preserve">หมายเลข 3 ปุ่มสำหรับคลิกเพื่อกลับเข้าสู่ระบบในกรณีได้รับการรีเซ็ตรหัสผ่านแล้ว</w:t>
      </w:r>
    </w:p>
    <w:p>
      <w:pPr>
        <w:pStyle w:val="Compact"/>
        <w:numPr>
          <w:ilvl w:val="0"/>
          <w:numId w:val="1003"/>
        </w:numPr>
      </w:pPr>
      <w:r>
        <w:t xml:space="preserve">การลงเวลาปฏิบัติงาน ระบบแสดงพิกัดการลงเวลาปฏิบัติงานอัตโนมัติ ผู้ใช้งานทำการถ่ายรูปยืนยันการลงเวลาปฏิบัติงานเพราะระบบจะไม่สามารถเลือกรูปภาพจากคอมพิวเตอร์หรือโทรศัพท์มือถือได้ จากนั้นทำการคลิกเลือกสถานที่ปฏิบัติงาน หากทำการกรอกข้อมูลเสร็จสิ้นแล้ว ผู้ใช้งานทำการตรวจสอบความถูกต้องของข้อมูลก่อนการบันทึกเวลาเข้างาน เพราะหากทำการคลิกบันทึกเวลาเข้างานระบบจะทำการบันทึกข้อมูลทันที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3 การลงเวลาปฏิบัติงาน</w:t>
            </w:r>
          </w:p>
        </w:tc>
      </w:tr>
    </w:tbl>
    <w:p>
      <w:pPr>
        <w:pStyle w:val="ImageCaption"/>
      </w:pPr>
      <w:r>
        <w:t xml:space="preserve">รูปภาพที่ 13 – 3 การลงเวลาปฏิบัติงาน</w:t>
      </w:r>
    </w:p>
    <w:p>
      <w:pPr>
        <w:pStyle w:val="BlockText"/>
      </w:pPr>
      <w:r>
        <w:t xml:space="preserve">หมายเลข 1 ช่องสำหรับแสดงลงเวลาปฏิบัติงาน/เข้างาน (ระบบแสดงสีเขียว)</w:t>
      </w:r>
      <w:r>
        <w:br/>
      </w:r>
      <w:r>
        <w:t xml:space="preserve">หมายเลข 2 ช่องสำหรับแสดงเวลาการลงเวลาเข้างาน</w:t>
      </w:r>
      <w:r>
        <w:br/>
      </w:r>
      <w:r>
        <w:t xml:space="preserve">หมายเลข 3 ช่องสำหรับแสดงพิกัดสถานที่ลงเวลาปฏิบัติงาน</w:t>
      </w:r>
      <w:r>
        <w:br/>
      </w:r>
      <w:r>
        <w:t xml:space="preserve">หมายเลข 4 ช่องสำหรับคลิกเพื่อทำการถ่ายรูปตัวเองก่อนเพื่อยืนยันสถานที่ปฏิบัติงาน</w:t>
      </w:r>
      <w:r>
        <w:br/>
      </w:r>
      <w:r>
        <w:t xml:space="preserve">หมายเลข 5 ช่องสำหรับคลิกเลือกสถานที่ปฏิบัติงาน (ในสถานที่/นอกสถานที่) ในกรณีเลือก</w:t>
      </w:r>
      <w:r>
        <w:br/>
      </w:r>
      <w:r>
        <w:t xml:space="preserve">หมายเลข 6 ช่องสำหรับกรอกข้อมูลหมายเหตุการลงเวลาปฏิบัติงาน</w:t>
      </w:r>
      <w:r>
        <w:br/>
      </w:r>
      <w:r>
        <w:t xml:space="preserve">หมายเลข 7 ปุ่มสำหรับคลิกเพื่อลงเวลาปฏิบัติงาน (เข้างาน)</w:t>
      </w:r>
    </w:p>
    <w:p>
      <w:pPr>
        <w:pStyle w:val="Compact"/>
        <w:numPr>
          <w:ilvl w:val="0"/>
          <w:numId w:val="1004"/>
        </w:numPr>
      </w:pPr>
      <w:r>
        <w:t xml:space="preserve">หากทำการคลิกปุ่ม</w:t>
      </w:r>
      <w:r>
        <w:t xml:space="preserve"> </w:t>
      </w:r>
      <w:r>
        <w:t xml:space="preserve">“ลงเวลาเข้างาน”</w:t>
      </w:r>
      <w:r>
        <w:t xml:space="preserve"> </w:t>
      </w:r>
      <w:r>
        <w:t xml:space="preserve">ระบบแสดงพิกัดและเวลาการลงเวลาปฏิบัติงานให้ผู้ใช้งานทราบ หากตรวจสอบเสร็จสิ้น ให้ทำการคลิก</w:t>
      </w:r>
      <w:r>
        <w:t xml:space="preserve"> </w:t>
      </w:r>
      <w:r>
        <w:drawing>
          <wp:inline>
            <wp:extent cx="895149" cy="269507"/>
            <wp:effectExtent b="0" l="0" r="0" t="0"/>
            <wp:docPr descr="close" title="" id="30" name="Picture"/>
            <a:graphic>
              <a:graphicData uri="http://schemas.openxmlformats.org/drawingml/2006/picture">
                <pic:pic>
                  <pic:nvPicPr>
                    <pic:cNvPr descr="images/button/btcf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49" cy="26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ระบบทำการปิดหน้าต่างลงเวลาเข้างานของคุณทันที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4 สรุปเวลาและพิกัดเข้างาน</w:t>
            </w:r>
          </w:p>
        </w:tc>
      </w:tr>
    </w:tbl>
    <w:p>
      <w:pPr>
        <w:pStyle w:val="ImageCaption"/>
      </w:pPr>
      <w:r>
        <w:t xml:space="preserve">รูปภาพที่ 13 – 4 สรุปเวลาและพิกัดเข้างาน</w:t>
      </w:r>
    </w:p>
    <w:p>
      <w:pPr>
        <w:pStyle w:val="BlockText"/>
      </w:pPr>
      <w:r>
        <w:t xml:space="preserve">หมายเลข 1 ช่องสำหรับแสดงวันที่และเวลาการลงเวลาปฏิบัติงานที่บันทึก</w:t>
      </w:r>
      <w:r>
        <w:br/>
      </w:r>
      <w:r>
        <w:t xml:space="preserve">หมายเลข 2 ช่องสำหรับแสดงพิกัดการลงเวลาปฏิบัติงานที่บันทึก</w:t>
      </w:r>
      <w:r>
        <w:br/>
      </w:r>
      <w:r>
        <w:t xml:space="preserve">หมายเลข 3 ปุ่มสำหรับคลิกเพื่อปิดหน้าต่างลงเวลาเข้างานของคุณ</w:t>
      </w:r>
    </w:p>
    <w:p>
      <w:pPr>
        <w:pStyle w:val="Compact"/>
        <w:numPr>
          <w:ilvl w:val="0"/>
          <w:numId w:val="1005"/>
        </w:numPr>
      </w:pPr>
      <w:r>
        <w:t xml:space="preserve">หากทำการบันทึกลงเวลาปฏิบัติงานเสร็จสิ้นแล้ว ระบบแสดงลงเวลาออกงานทันที (สีแดง)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5 ลงเวลาออกงาน</w:t>
            </w:r>
          </w:p>
        </w:tc>
      </w:tr>
    </w:tbl>
    <w:p>
      <w:pPr>
        <w:pStyle w:val="ImageCaption"/>
      </w:pPr>
      <w:r>
        <w:t xml:space="preserve">รูปภาพที่ 13 – 5 ลงเวลาออกงาน</w:t>
      </w:r>
    </w:p>
    <w:p>
      <w:pPr>
        <w:pStyle w:val="BlockText"/>
      </w:pPr>
      <w:r>
        <w:t xml:space="preserve">หมายเลข 1 ช่องสำหรับแสดงลงเวลาปฏิบัติงาน/ออกงาน (ระบบแสดงสีแดง)</w:t>
      </w:r>
      <w:r>
        <w:br/>
      </w:r>
      <w:r>
        <w:t xml:space="preserve">หมายเลข 2 ช่องสำหรับแสดงเวลาการลงเวลาออกงาน</w:t>
      </w:r>
      <w:r>
        <w:br/>
      </w:r>
      <w:r>
        <w:t xml:space="preserve">หมายเลข 3 ช่องสำหรับแสดงพิกัดสถานที่ลงเวลาปฏิบัติงาน</w:t>
      </w:r>
      <w:r>
        <w:br/>
      </w:r>
      <w:r>
        <w:t xml:space="preserve">หมายเลข 4 ช่องสำหรับคลิกเพื่อทำการถ่ายรูปตัวเองก่อนเพื่อยืนยันสถานที่ปฏิบัติงาน</w:t>
      </w:r>
      <w:r>
        <w:br/>
      </w:r>
      <w:r>
        <w:t xml:space="preserve">หมายเลข 5 ช่องสำหรับคลิกเลือกสถานที่ปฏิบัติงาน (ในสถานที่/นอกสถานที่)ในกรณีเลือกปฏิบัติงานนอกสถานที่ต้องทำการระบุสถานที่ปฏิบัติงานด้วย</w:t>
      </w:r>
      <w:r>
        <w:br/>
      </w:r>
      <w:r>
        <w:t xml:space="preserve">หมายเลข 6 ช่องสำหรับกรอกข้อมูลหมายเหตุการลงเวลาปฏิบัติงาน</w:t>
      </w:r>
      <w:r>
        <w:br/>
      </w:r>
      <w:r>
        <w:t xml:space="preserve">หมายเลข 7 ปุ่มสำหรับคลิกเพื่อลงเวลาปฏิบัติงาน (ออกงาน)</w:t>
      </w:r>
    </w:p>
    <w:p>
      <w:pPr>
        <w:pStyle w:val="Compact"/>
        <w:numPr>
          <w:ilvl w:val="0"/>
          <w:numId w:val="1006"/>
        </w:numPr>
      </w:pPr>
      <w:r>
        <w:t xml:space="preserve">หากทำการคลิกปุ่ม</w:t>
      </w:r>
      <w:r>
        <w:t xml:space="preserve"> </w:t>
      </w:r>
      <w:r>
        <w:t xml:space="preserve">“ลงเวลาเข้างาน”</w:t>
      </w:r>
      <w:r>
        <w:t xml:space="preserve"> </w:t>
      </w:r>
      <w:r>
        <w:t xml:space="preserve">ระบบแสดงพิกัดและเวลาการลงเวลาปฏิบัติงานให้ผู้ใช้งานทราบ หากตรวจสอบเสร็จสิ้น ให้ทำการคลิก ระบบทำการปิดหน้าต่างลงเวลาออกงานของคุณทันที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6 สรุปเวลาและพิกัดออกงาน</w:t>
            </w:r>
          </w:p>
        </w:tc>
      </w:tr>
    </w:tbl>
    <w:p>
      <w:pPr>
        <w:pStyle w:val="ImageCaption"/>
      </w:pPr>
      <w:r>
        <w:t xml:space="preserve">รูปภาพที่ 13 – 6 สรุปเวลาและพิกัดออกงาน</w:t>
      </w:r>
    </w:p>
    <w:p>
      <w:pPr>
        <w:pStyle w:val="BlockText"/>
      </w:pPr>
      <w:r>
        <w:t xml:space="preserve">หมายเลข 1 ช่องสำหรับแสดงวันที่และเวลาการลงเวลาปฏิบัติงานที่บันทึก</w:t>
      </w:r>
      <w:r>
        <w:br/>
      </w:r>
      <w:r>
        <w:t xml:space="preserve">หมายเลข 2 ช่องสำหรับแสดงพิกัดการลงเวลาปฏิบัติงานที่บันทึก</w:t>
      </w:r>
      <w:r>
        <w:br/>
      </w:r>
      <w:r>
        <w:t xml:space="preserve">หมายเลข 3 ปุ่มสำหรับคลิกเพื่อปิดหน้าต่างลงเวลาออกงานของคุณ</w:t>
      </w:r>
    </w:p>
    <w:p>
      <w:pPr>
        <w:pStyle w:val="Compact"/>
        <w:numPr>
          <w:ilvl w:val="0"/>
          <w:numId w:val="1007"/>
        </w:numPr>
      </w:pPr>
      <w:r>
        <w:t xml:space="preserve">แสดงประวัติการลงเวลา ให้ทำการใช้เมาส์คลิก</w:t>
      </w:r>
      <w:r>
        <w:t xml:space="preserve"> </w:t>
      </w:r>
      <w:r>
        <w:drawing>
          <wp:inline>
            <wp:extent cx="269507" cy="202130"/>
            <wp:effectExtent b="0" l="0" r="0" t="0"/>
            <wp:docPr descr="close" title="" id="33" name="Picture"/>
            <a:graphic>
              <a:graphicData uri="http://schemas.openxmlformats.org/drawingml/2006/picture">
                <pic:pic>
                  <pic:nvPicPr>
                    <pic:cNvPr descr="images/button/clock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07" cy="2021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ระบบแสดงหน้า</w:t>
      </w:r>
      <w:r>
        <w:t xml:space="preserve"> </w:t>
      </w:r>
      <w:r>
        <w:t xml:space="preserve">“ประวัติการลงเวลา”</w:t>
      </w:r>
      <w:r>
        <w:t xml:space="preserve"> </w:t>
      </w:r>
      <w:r>
        <w:t xml:space="preserve">ระบบแสดงรายการการลงเวลาทั้งหมดพร้อมแสดงสถานะการลงเวลาปฏิบัติงานทั้งเวลาเข้างานและเวลาออกงาน หากรายการลงเวลาปฏิบัติงานรายการใดมีสถานะ</w:t>
      </w:r>
      <w:r>
        <w:t xml:space="preserve"> </w:t>
      </w:r>
      <w:r>
        <w:t xml:space="preserve">“สาย”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“ขาดราชการ”</w:t>
      </w:r>
      <w:r>
        <w:t xml:space="preserve"> </w:t>
      </w:r>
      <w:r>
        <w:t xml:space="preserve">ระบบแสดงปุ่ม</w:t>
      </w:r>
      <w:r>
        <w:t xml:space="preserve"> </w:t>
      </w:r>
      <w:r>
        <w:t xml:space="preserve">“ขอแก้ไข”</w:t>
      </w:r>
      <w:r>
        <w:t xml:space="preserve"> </w:t>
      </w:r>
      <w:r>
        <w:t xml:space="preserve">เพื่อให้ผู้ใช้งานขอแก้ไขเวลาลงปฏิบัติงาน หากต้องการยกเลิกแสดงประวัติการลงเวลาให้ทำการคลิก</w:t>
      </w:r>
      <w:r>
        <w:t xml:space="preserve"> </w:t>
      </w:r>
      <w:r>
        <w:drawing>
          <wp:inline>
            <wp:extent cx="308008" cy="221381"/>
            <wp:effectExtent b="0" l="0" r="0" t="0"/>
            <wp:docPr descr="close" title="" id="36" name="Picture"/>
            <a:graphic>
              <a:graphicData uri="http://schemas.openxmlformats.org/drawingml/2006/picture">
                <pic:pic>
                  <pic:nvPicPr>
                    <pic:cNvPr descr="images/button/leftarrow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08" cy="2213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ระบบย้อนกลับแสดงหน้าลงเวลาปฏิบัติงาน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7 ประวัติการลงเวลาปฏิบัติงาน</w:t>
            </w:r>
          </w:p>
        </w:tc>
      </w:tr>
    </w:tbl>
    <w:p>
      <w:pPr>
        <w:pStyle w:val="ImageCaption"/>
      </w:pPr>
      <w:r>
        <w:t xml:space="preserve">รูปภาพที่ 13 – 7 ประวัติการลงเวลาปฏิบัติงาน</w:t>
      </w:r>
    </w:p>
    <w:p>
      <w:pPr>
        <w:pStyle w:val="BlockText"/>
      </w:pPr>
      <w:r>
        <w:t xml:space="preserve">หมายเลข 1 ช่องสำหรับแสดงเมนู ประวัติการลงเวลา</w:t>
      </w:r>
      <w:r>
        <w:br/>
      </w:r>
      <w:r>
        <w:t xml:space="preserve">หมายเลข 2 ช่องสำหรับแสดงเมนู รายการลงเวลากรณีพิเศษ</w:t>
      </w:r>
      <w:r>
        <w:br/>
      </w:r>
      <w:r>
        <w:t xml:space="preserve">หมายเลข 3 ช่องสำหรับคลิกเลือกปีงบประมาณเพื่อแสดงรายการลงเวลาปฏิบัติงาน</w:t>
      </w:r>
      <w:r>
        <w:br/>
      </w:r>
      <w:r>
        <w:t xml:space="preserve">หมายเลข 4 ช่องสำหรับแสดงรายการลงเวลาปฏิบัติงานทั้งหมด</w:t>
      </w:r>
      <w:r>
        <w:br/>
      </w:r>
      <w:r>
        <w:t xml:space="preserve">หมายเลข 5 ช่องสำหรับแสดงสถานะการลงเวลาปฏิบัติงาน สถานะปกติ</w:t>
      </w:r>
      <w:r>
        <w:br/>
      </w:r>
      <w:r>
        <w:t xml:space="preserve">หมายเลข 6 ช่องสำหรับแสดงสถานะการลงเวลาปฏิบัติงาน สถานะสาย</w:t>
      </w:r>
      <w:r>
        <w:br/>
      </w:r>
      <w:r>
        <w:t xml:space="preserve">หมายเลข 7 ช่องสำหรับแสดงสถานการณ์ลงเวลาปฏิบัติงาน สถานะขาดราชการ</w:t>
      </w:r>
      <w:r>
        <w:br/>
      </w:r>
      <w:r>
        <w:t xml:space="preserve">หมายเลข 8 ปุ่มสำหรับคลิกเพื่อขอแก้ไขการลงเวลาปฏิบัติงาน</w:t>
      </w:r>
      <w:r>
        <w:br/>
      </w:r>
      <w:r>
        <w:t xml:space="preserve">หมายเลข 9 ไอคอนสำหรับคลิกเพื่อยกเลิกการแสดงประวัติการลงเวลาปฏิบัติ</w:t>
      </w:r>
      <w:r>
        <w:br/>
      </w:r>
      <w:r>
        <w:t xml:space="preserve">หมายเลข 10 ปุ่มสำหรับคลิกเพื่อเพิ่มรายการการขอลงเวลากรณีพิเศษ</w:t>
      </w:r>
    </w:p>
    <w:p>
      <w:pPr>
        <w:pStyle w:val="Compact"/>
        <w:numPr>
          <w:ilvl w:val="0"/>
          <w:numId w:val="1008"/>
        </w:numPr>
      </w:pPr>
      <w:r>
        <w:t xml:space="preserve">การขอแก้ไขการลงเวลาปฏิบัติงาน ให้ทำการใช้เมาส์คลิกปุ่ม</w:t>
      </w:r>
      <w:r>
        <w:t xml:space="preserve"> </w:t>
      </w:r>
      <w:r>
        <w:drawing>
          <wp:inline>
            <wp:extent cx="962526" cy="269507"/>
            <wp:effectExtent b="0" l="0" r="0" t="0"/>
            <wp:docPr descr="close" title="" id="39" name="Picture"/>
            <a:graphic>
              <a:graphicData uri="http://schemas.openxmlformats.org/drawingml/2006/picture">
                <pic:pic>
                  <pic:nvPicPr>
                    <pic:cNvPr descr="images/button/edit1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26" cy="26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ระบบแสดงหน้า</w:t>
      </w:r>
      <w:r>
        <w:t xml:space="preserve"> </w:t>
      </w:r>
      <w:r>
        <w:t xml:space="preserve">“แก้ไขลงเวลา”</w:t>
      </w:r>
      <w:r>
        <w:t xml:space="preserve"> </w:t>
      </w:r>
      <w:r>
        <w:t xml:space="preserve">ทำการคลิกขอแก้ไขเวลาเข้างานหรือคลิกขอแก้ไขเวลาออกงาน หรือผู้ใช้งานสามารถคลิก</w:t>
      </w:r>
      <w:r>
        <w:t xml:space="preserve"> </w:t>
      </w:r>
      <w:r>
        <w:drawing>
          <wp:inline>
            <wp:extent cx="151200" cy="151200"/>
            <wp:effectExtent b="0" l="0" r="0" t="0"/>
            <wp:docPr descr="close" title="" id="42" name="Picture"/>
            <a:graphic>
              <a:graphicData uri="http://schemas.openxmlformats.org/drawingml/2006/picture">
                <pic:pic>
                  <pic:nvPicPr>
                    <pic:cNvPr descr="images/button/correct-green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ขอแก้ไขเวลาเข้างานและออกงานพร้อมกันได้พร้อมกรอกเหตุผลการขอแก้ไขลงเวลาปฏิบัติงาน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452387" cy="259882"/>
            <wp:effectExtent b="0" l="0" r="0" t="0"/>
            <wp:docPr descr="close" title="" id="45" name="Picture"/>
            <a:graphic>
              <a:graphicData uri="http://schemas.openxmlformats.org/drawingml/2006/picture">
                <pic:pic>
                  <pic:nvPicPr>
                    <pic:cNvPr descr="images/button/btn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87" cy="259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และยืนยันการบันทึกข้อมูล รายการคำขอจะถูกส่งให้ผู้รับผิดชอบอนุมัติหรือไม่อนุมัติในขั้นตอนถัดไป หากรายการคำขอได้รับการอนุมัติ เวลาปฏิบัติงานจะแสดงตามรอบการปฏิบัติงานที่กำหนดและหากต้องการยกเลิกการขอแก้ลงเวลาปฏิบัติงาน ให้ทำการคลิก</w:t>
      </w:r>
      <w:r>
        <w:drawing>
          <wp:inline>
            <wp:extent cx="180000" cy="194400"/>
            <wp:effectExtent b="0" l="0" r="0" t="0"/>
            <wp:docPr descr="close" title="" id="48" name="Picture"/>
            <a:graphic>
              <a:graphicData uri="http://schemas.openxmlformats.org/drawingml/2006/picture">
                <pic:pic>
                  <pic:nvPicPr>
                    <pic:cNvPr descr="images/button/close-popup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ระบบปิดหน้าต่างแก้ไขลงเวลาทันที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8 แก้ไขลงเวลาปฏิบัติงาน</w:t>
            </w:r>
          </w:p>
        </w:tc>
      </w:tr>
    </w:tbl>
    <w:p>
      <w:pPr>
        <w:pStyle w:val="ImageCaption"/>
      </w:pPr>
      <w:r>
        <w:t xml:space="preserve">รูปภาพที่ 13 – 8 แก้ไขลงเวลาปฏิบัติงาน</w:t>
      </w:r>
    </w:p>
    <w:p>
      <w:pPr>
        <w:pStyle w:val="BlockText"/>
      </w:pPr>
      <w:r>
        <w:t xml:space="preserve">หมายเลข 1 ช่องสำหรับแสดงเวลาที่ทำการยื่นขอแก้ไขลงเวลาปฏิบัติงาน</w:t>
      </w:r>
      <w:r>
        <w:br/>
      </w:r>
      <w:r>
        <w:t xml:space="preserve">หมายเลข 2 ช่องสำหรับแสดงวันที่ขอแก้ไขเวลา</w:t>
      </w:r>
      <w:r>
        <w:br/>
      </w:r>
      <w:r>
        <w:t xml:space="preserve">หมายเลข 3 ช่องสำหรับคลิกเพื่อเลือกคำขอแก้ไขเวลาเข้างาน/ออกงาน</w:t>
      </w:r>
      <w:r>
        <w:br/>
      </w:r>
      <w:r>
        <w:t xml:space="preserve">หมายเลข 4 ช่องสำหรับคลิกเพื่อกรอกข้อมูลเหตุผลการขอแก้ไขลงเวลาปฏิบัติงาน</w:t>
      </w:r>
      <w:r>
        <w:br/>
      </w:r>
      <w:r>
        <w:t xml:space="preserve">หมายเลข 5 ปุ่มสำหรับคลิกเพื่อบันทึกข้อมูลคำขอแก้ไขลงเวลาปฏิบัติงาน</w:t>
      </w:r>
      <w:r>
        <w:br/>
      </w:r>
      <w:r>
        <w:t xml:space="preserve">หมายเลข 6 ไอคอนสำหรับคลิกเพื่อยกเลิกการขอแก้ไขลงเวลาปฏิบัติงาน</w:t>
      </w:r>
    </w:p>
    <w:p>
      <w:pPr>
        <w:pStyle w:val="Compact"/>
        <w:numPr>
          <w:ilvl w:val="0"/>
          <w:numId w:val="1009"/>
        </w:numPr>
      </w:pPr>
      <w:r>
        <w:t xml:space="preserve">หากต้องการเพิ่มรายการลงเวลากรณีพิเศษ ให้ทำการใช้เมาส์คลิก</w:t>
      </w:r>
      <w:r>
        <w:t xml:space="preserve"> </w:t>
      </w:r>
      <w:r>
        <w:drawing>
          <wp:inline>
            <wp:extent cx="662940" cy="114300"/>
            <wp:effectExtent b="0" l="0" r="0" t="0"/>
            <wp:docPr descr="close" title="" id="51" name="Picture"/>
            <a:graphic>
              <a:graphicData uri="http://schemas.openxmlformats.org/drawingml/2006/picture">
                <pic:pic>
                  <pic:nvPicPr>
                    <pic:cNvPr descr="images/button/addplustest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ระบบแสดงหน้า</w:t>
      </w:r>
      <w:r>
        <w:t xml:space="preserve"> </w:t>
      </w:r>
      <w:r>
        <w:t xml:space="preserve">“เพิ่มรายการลงเวลากรณีพิเศษ”</w:t>
      </w:r>
      <w:r>
        <w:t xml:space="preserve"> </w:t>
      </w:r>
      <w:r>
        <w:t xml:space="preserve">ให้ทำการคลิกเลือกวันที่ขอแก้ไขที่ต้องการขอลงเวลากรณีพิเศษ จากนั้นทำการคลิก</w:t>
      </w:r>
      <w:r>
        <w:t xml:space="preserve"> </w:t>
      </w:r>
      <w:r>
        <w:drawing>
          <wp:inline>
            <wp:extent cx="151200" cy="151200"/>
            <wp:effectExtent b="0" l="0" r="0" t="0"/>
            <wp:docPr descr="close" title="" id="53" name="Picture"/>
            <a:graphic>
              <a:graphicData uri="http://schemas.openxmlformats.org/drawingml/2006/picture">
                <pic:pic>
                  <pic:nvPicPr>
                    <pic:cNvPr descr="images/button/correct-green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ขอแก้ไขเวลาเข้างานหรือขอแก้ไขเวลาออกงาน หรือผู้ใช้งานสามารถคลิกเลือกขอลงเวลาเข้างานหรือเวลาออกงานทั้งสองได้พร้อมกรอกเหตุผลการขอลงเวลากรณีพิเศษ หากทำการกรอกข้อมูลเสร็จสิ้น ให้ทำการคลิก</w:t>
      </w:r>
      <w:r>
        <w:t xml:space="preserve"> </w:t>
      </w:r>
      <w:r>
        <w:drawing>
          <wp:inline>
            <wp:extent cx="452387" cy="259882"/>
            <wp:effectExtent b="0" l="0" r="0" t="0"/>
            <wp:docPr descr="close" title="" id="55" name="Picture"/>
            <a:graphic>
              <a:graphicData uri="http://schemas.openxmlformats.org/drawingml/2006/picture">
                <pic:pic>
                  <pic:nvPicPr>
                    <pic:cNvPr descr="images/button/btn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87" cy="2598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และยืนยันการบันทึกข้อมูล รายการขอลงเวลากรณีพิเศษจะแสดงในเมนู</w:t>
      </w:r>
      <w:r>
        <w:t xml:space="preserve"> </w:t>
      </w:r>
      <w:r>
        <w:t xml:space="preserve">“รายการลงเวลากรณีพิเศษ”</w:t>
      </w:r>
      <w:r>
        <w:t xml:space="preserve"> </w:t>
      </w:r>
      <w:r>
        <w:t xml:space="preserve">หากรายการคำขอได้รับการอนุมัติสถานะการลงเวลาปฏิบัติงานจะแสดงสถานะตามที่ผู้บังคับบัญชาได้ทำการเปลี่ยนแปลงให้ และหากต้องการยกเลิกการขอแก้ไขลงเวลาปฏิบัติงานให้ทำการคลิก</w:t>
      </w:r>
      <w:r>
        <w:t xml:space="preserve"> </w:t>
      </w:r>
      <w:r>
        <w:drawing>
          <wp:inline>
            <wp:extent cx="180000" cy="194400"/>
            <wp:effectExtent b="0" l="0" r="0" t="0"/>
            <wp:docPr descr="close" title="" id="57" name="Picture"/>
            <a:graphic>
              <a:graphicData uri="http://schemas.openxmlformats.org/drawingml/2006/picture">
                <pic:pic>
                  <pic:nvPicPr>
                    <pic:cNvPr descr="images/button/close-popup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9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ระบบปิดหน้าต่างแก้เพิ่มรายการลงเวลากรณีพิเศษทันที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9 เพิ่มรายการลงเวลากรณีพิเศษ</w:t>
            </w:r>
          </w:p>
        </w:tc>
      </w:tr>
    </w:tbl>
    <w:p>
      <w:pPr>
        <w:pStyle w:val="ImageCaption"/>
      </w:pPr>
      <w:r>
        <w:t xml:space="preserve">รูปภาพที่ 13 – 9 เพิ่มรายการลงเวลากรณีพิเศษ</w:t>
      </w:r>
    </w:p>
    <w:p>
      <w:pPr>
        <w:pStyle w:val="BlockText"/>
      </w:pPr>
      <w:r>
        <w:t xml:space="preserve">หมายเลข 1 ช่องสำหรับแสดงเวลาปัจจุบันที่ทำการเพิ่มรายการลงเวลากรณีพิเศษ</w:t>
      </w:r>
      <w:r>
        <w:br/>
      </w:r>
      <w:r>
        <w:t xml:space="preserve">หมายเลข 2 ช่องสำหรับแสดงวันที่ขอแก้ไขการลงเวลาพิเศษ</w:t>
      </w:r>
      <w:r>
        <w:br/>
      </w:r>
      <w:r>
        <w:t xml:space="preserve">หมายเลข 3 ช่องสำหรับคลิกเลือกช่วงขอลงเวลากรณีพิเศษ</w:t>
      </w:r>
      <w:r>
        <w:br/>
      </w:r>
      <w:r>
        <w:t xml:space="preserve">หมายเลข 4 ช่องสำหรับคลิกเพื่อกรอกข้อมูลเหตุผลการขอลงเวลากรณีพิเศษ</w:t>
      </w:r>
      <w:r>
        <w:br/>
      </w:r>
      <w:r>
        <w:t xml:space="preserve">หมายเลข 5 ปุ่มสำหรับคลิกเพื่อบันทึกการขอลงเวลากรณีพิเศษ</w:t>
      </w:r>
      <w:r>
        <w:br/>
      </w:r>
      <w:r>
        <w:t xml:space="preserve">หมายเลข 6 ไอคอนสำหรับคลิกเพื่อยกเลิกขอลงเวลากรณีพิเศษ</w:t>
      </w:r>
    </w:p>
    <w:p>
      <w:pPr>
        <w:pStyle w:val="Compact"/>
        <w:numPr>
          <w:ilvl w:val="0"/>
          <w:numId w:val="1010"/>
        </w:numPr>
      </w:pPr>
      <w:r>
        <w:t xml:space="preserve">หากทำการบันทึกการขอลงเวลากรณีพิเศษเสร็จสิ้น รายการขอลงเวลากรณีพิเศษแสดงรายการคำขอในเมนู</w:t>
      </w:r>
      <w:r>
        <w:t xml:space="preserve"> </w:t>
      </w:r>
      <w:r>
        <w:t xml:space="preserve">“รายการลงเวลากรณีพิเศษ”</w:t>
      </w:r>
      <w:r>
        <w:t xml:space="preserve"> </w:t>
      </w:r>
      <w:r>
        <w:t xml:space="preserve">โดยรายการขอลงเวลากรณีพิเศษแสดงสถานะการขอ โดยมี 3 สถานะ ได้แก่สถานะรออนุมัติ, สถานะอนุมัติและสถานะไม่อนุมัติ หากสถานะแสดงไม่อนุมัติผู้ใช้งานสามารถคลิกปุ่มของสถานะไม่อนุมัติเพื่อแสดงเหตุผลของการไม่อนุมัติการขอลงเวลากรณีพิเศษ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13 – 10 รายการลงเวลากรณีพิเศษ</w:t>
            </w:r>
          </w:p>
        </w:tc>
      </w:tr>
    </w:tbl>
    <w:p>
      <w:pPr>
        <w:pStyle w:val="ImageCaption"/>
      </w:pPr>
      <w:r>
        <w:t xml:space="preserve">รูปภาพที่ 13 – 10 รายการลงเวลากรณีพิเศษ</w:t>
      </w:r>
    </w:p>
    <w:p>
      <w:pPr>
        <w:pStyle w:val="BlockText"/>
      </w:pPr>
      <w:r>
        <w:t xml:space="preserve">หมายเลข 1 ปุ่มสำหรับคลิกเมนู รายการลงเวลากรณีพิเศษ</w:t>
      </w:r>
      <w:r>
        <w:br/>
      </w:r>
      <w:r>
        <w:t xml:space="preserve">หมายเลข 2 ช่องสำหรับคลิกเพื่อเลือกปีงบประมาณแสดงรายการขอลงเวลากรณีพิเศษ</w:t>
      </w:r>
      <w:r>
        <w:br/>
      </w:r>
      <w:r>
        <w:t xml:space="preserve">หมายเลข 3 ช่องสำหรับแสดงรายการขอลงเวลากรณีพิเศษ</w:t>
      </w:r>
      <w:r>
        <w:br/>
      </w:r>
      <w:r>
        <w:t xml:space="preserve">หมายเลข 4 ช่องสำหรับแสดงสถานะ อนุมัติ</w:t>
      </w:r>
      <w:r>
        <w:br/>
      </w:r>
      <w:r>
        <w:t xml:space="preserve">หมายเลข 5 ช่องสำหรับแสดงสถานะ ไม่อนุมัติ</w:t>
      </w:r>
      <w:r>
        <w:br/>
      </w:r>
      <w:r>
        <w:t xml:space="preserve">หมายเลข 6 ช่องสำหรับแสดงสถานะ รออนุมัติ</w:t>
      </w:r>
      <w:r>
        <w:br/>
      </w:r>
      <w:r>
        <w:t xml:space="preserve">หมายเลข 7 ช่องสำหรับคลิกเพื่อกรอกข้อมูลค้นหารายการขอลงเวลากรณีพิเศษ</w:t>
      </w:r>
      <w:r>
        <w:br/>
      </w:r>
      <w:r>
        <w:t xml:space="preserve">หมายเลข 8 ปุ่มสำหรับคลิกเพื่อเพิ่มรายการขอลงเวลากรณีพิเศษ</w:t>
      </w:r>
    </w:p>
    <w:bookmarkEnd w:id="59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9" Target="media/rId29.png" /><Relationship Type="http://schemas.openxmlformats.org/officeDocument/2006/relationships/image" Id="rId44" Target="media/rId44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47" Target="media/rId47.png" /><Relationship Type="http://schemas.openxmlformats.org/officeDocument/2006/relationships/image" Id="rId41" Target="media/rId41.png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35" Target="media/rId35.png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2024-11-15T04:26:14Z</dcterms:created>
  <dcterms:modified xsi:type="dcterms:W3CDTF">2024-11-15T04:26:14Z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