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75.png" ContentType="image/png"/>
  <Override PartName="/word/media/rId84.png" ContentType="image/png"/>
  <Override PartName="/word/media/rId87.png" ContentType="image/png"/>
  <Override PartName="/word/media/rId96.png" ContentType="image/png"/>
  <Override PartName="/word/media/rId99.png" ContentType="image/png"/>
  <Override PartName="/word/media/rId108.png" ContentType="image/png"/>
  <Override PartName="/word/media/rId111.png" ContentType="image/png"/>
  <Override PartName="/word/media/rId124.png" ContentType="image/png"/>
  <Override PartName="/word/media/rId127.png" ContentType="image/png"/>
  <Override PartName="/word/media/rId138.png" ContentType="image/png"/>
  <Override PartName="/word/media/rId141.png" ContentType="image/png"/>
  <Override PartName="/word/media/rId152.png" ContentType="image/png"/>
  <Override PartName="/word/media/rId155.png" ContentType="image/png"/>
  <Override PartName="/word/media/rId166.png" ContentType="image/png"/>
  <Override PartName="/word/media/rId169.png" ContentType="image/png"/>
  <Override PartName="/word/media/rId180.png" ContentType="image/png"/>
  <Override PartName="/word/media/rId183.png" ContentType="image/png"/>
  <Override PartName="/word/media/rId194.png" ContentType="image/png"/>
  <Override PartName="/word/media/rId197.png" ContentType="image/png"/>
  <Override PartName="/word/media/rId208.png" ContentType="image/png"/>
  <Override PartName="/word/media/rId211.png" ContentType="image/png"/>
  <Override PartName="/word/media/rId220.png" ContentType="image/png"/>
  <Override PartName="/word/media/rId223.png" ContentType="image/png"/>
  <Override PartName="/word/media/rId232.png" ContentType="image/png"/>
  <Override PartName="/word/media/rId235.png" ContentType="image/png"/>
  <Override PartName="/word/media/rId244.png" ContentType="image/png"/>
  <Override PartName="/word/media/rId247.png" ContentType="image/png"/>
  <Override PartName="/word/media/rId256.png" ContentType="image/png"/>
  <Override PartName="/word/media/rId259.png" ContentType="image/png"/>
  <Override PartName="/word/media/rId268.png" ContentType="image/png"/>
  <Override PartName="/word/media/rId280.png" ContentType="image/png"/>
  <Override PartName="/word/media/rId289.png" ContentType="image/png"/>
  <Override PartName="/word/media/rId67.png" ContentType="image/png"/>
  <Override PartName="/word/media/rId277.png" ContentType="image/png"/>
  <Override PartName="/word/media/rId121.png" ContentType="image/png"/>
  <Override PartName="/word/media/rId52.png" ContentType="image/png"/>
  <Override PartName="/word/media/rId28.png" ContentType="image/png"/>
  <Override PartName="/word/media/rId118.png" ContentType="image/png"/>
  <Override PartName="/word/media/rId49.png" ContentType="image/png"/>
  <Override PartName="/word/media/rId37.png" ContentType="image/png"/>
  <Override PartName="/word/media/rId40.png" ContentType="image/png"/>
  <Override PartName="/word/media/rId22.png" ContentType="image/png"/>
  <Override PartName="/word/media/rId271.png" ContentType="image/png"/>
  <Override PartName="/word/media/rId2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92" w:name="ทะเบยนประวตลกจางประจำ-กทม."/>
    <w:p>
      <w:pPr>
        <w:pStyle w:val="Heading1"/>
      </w:pPr>
      <w:r>
        <w:t xml:space="preserve">ทะเบียนประวัติลูกจ้างประจำ กทม.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เมื่อต้องการดูข้อมูลประวัติของลูกจ้างประจำ ให้ทำการคลิกแถบเมนู “ทะเบียนประวัติ” ทาง</w:t>
      </w:r>
      <w:r>
        <w:t xml:space="preserve"> </w:t>
      </w:r>
      <w:r>
        <w:t xml:space="preserve">ด้านซ้ายของระบบและคลิกเมนู “ลูกจ้างประจำ กทม.” ดังรูป</w:t>
      </w:r>
    </w:p>
    <w:p>
      <w:pPr>
        <w:pStyle w:val="CaptionedFigure"/>
      </w:pPr>
      <w:r>
        <w:drawing>
          <wp:inline>
            <wp:extent cx="4552749" cy="2858703"/>
            <wp:effectExtent b="0" l="0" r="0" t="0"/>
            <wp:docPr descr="รูปภาพที่ 2 – 46 ทะเบียนประวัติ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2/2/chapter2_4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9" cy="2858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ทะเบียนประวัติลูกจ้างประจำ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</w:t>
      </w:r>
      <w:r>
        <w:t xml:space="preserve"> </w:t>
      </w:r>
      <w:r>
        <w:t xml:space="preserve">ประวัติ โดยสามารถทำการกรอกรายชื่อ - นามสกุลหรือเลขบัตรประจำตัวประชาชนเพื่อค้นหารายชื่อลูกจ้างประจำกรุงเทพมหานครได้ หรือสามารถคลิก</w:t>
      </w:r>
      <w:r>
        <w:t xml:space="preserve"> </w:t>
      </w:r>
      <w:r>
        <w:drawing>
          <wp:inline>
            <wp:extent cx="1106905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elect-org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860819"/>
            <wp:effectExtent b="0" l="0" r="0" t="0"/>
            <wp:docPr descr="รูปภาพที่ 2 – 47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2/chapter2_4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ช่องสำหรับคลิกเพื่อกรอกข้อมูลค้นหารายการทะเบียนประวัติลูกจ้างประจำกรุงเทพมหานคร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ปุ่มสำหรับคลิกเพื่อจัดเรียงรายชื่อลูกจ้างประจำเป็น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ลูกจ้างประจำกรุงเทพมหานคร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ช่องสำหรับแสดงรายชื่อลูกจ้างประจำกรุงเทพมหานคร และแสดงรายละเอียดตำแหน่งการทำงาน 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3"/>
        </w:numPr>
      </w:pPr>
      <w:r>
        <w:t xml:space="preserve">การแสดงข้อมูลทะเบียนประวัติของลูกจ้างประจำกรุงเทพมหานคร ให้ทำการคลิก</w:t>
      </w:r>
      <w:r>
        <w:t xml:space="preserve"> </w:t>
      </w:r>
      <w:r>
        <w:drawing>
          <wp:inline>
            <wp:extent cx="240631" cy="27913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detai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หลังรายชื่อลูกจ้างประจำกรุงเทพมหานคร ระบบจะทำการแสดงข้อมูลทะเบียนประวัติของลูกจ้างประจำกรุงเทพมหานครที่ได้ทำการคลิกดูเพิ่มเติม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78575"/>
            <wp:effectExtent b="0" l="0" r="0" t="0"/>
            <wp:docPr descr="รูปภาพที่ 2 – 48 ข้อมูลทะเบียนประวัติลูกจ้างประจำกรุงเทพมหานคร" title="" id="32" name="Picture"/>
            <a:graphic>
              <a:graphicData uri="http://schemas.openxmlformats.org/drawingml/2006/picture">
                <pic:pic>
                  <pic:nvPicPr>
                    <pic:cNvPr descr="images/admin/chapter2/2/chapter2_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ข้อมูลทะเบียนประวัติลูกจ้างประจำกรุงเทพมหานคร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และรายละเอียดตำแหน่งงานของลูกจ้างประจำกรุงเทพมหานคร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ช่องสำหรับคลิกเพื่อตั้งค่ารูปภาพโปรไฟล์ของลูกจ้างประจำกรุงเทพมหานคร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แถบสำหรับคลิกเมนูย่อยข้อมูลทะเบียนประวัติของลูกจ้างประจำกรุงเทพมหานคร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ช่องสำหรับแสดงรายละเอียดข้อมูลประวัติส่วนตัวของลูกจ้างประจำกรุงเทพมหานคร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ไอคอนสำหรับคลิกเพื่อแก้ไขข้อมูลประวัติส่วนตัวของลูกจ้างประจำกรุงเทพมหานคร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ไอคอนสำหรับคลิกเพื่อแสดงประวัติการแก้ไขข้อมูลลูกจ้างประจำกรุงเทพมหานคร</w:t>
      </w:r>
      <w:r>
        <w:br/>
      </w:r>
      <w:r>
        <w:t xml:space="preserve">หมายเลข 8 ไอคอนสำหรับทำรายการปรับระดับชั้นงาน – ย้าย ถึงแก่กรรม ให้ออกจากราชการ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ประวัติแบบย่อของลูกจ้างประจำกรุงเทพมหานคร</w:t>
      </w:r>
    </w:p>
    <w:p>
      <w:pPr>
        <w:pStyle w:val="Compact"/>
        <w:numPr>
          <w:ilvl w:val="0"/>
          <w:numId w:val="1004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790652"/>
            <wp:effectExtent b="0" l="0" r="0" t="0"/>
            <wp:docPr descr="รูปภาพที่ 2 – 49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2/chapter2_4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57864"/>
            <wp:effectExtent b="0" l="0" r="0" t="0"/>
            <wp:docPr descr="รูปภาพที่ 2 – 50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2/chapter2_50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ช่องสำหรับคลิกเพื่อกรอกประวัติชื่อเดิมของลูกจ้างประจำกรุงเทพมหานคร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6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36218"/>
            <wp:effectExtent b="0" l="0" r="0" t="0"/>
            <wp:docPr descr="รูปภาพที่ 2 – 51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2/chapter2_5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en-whit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</w:t>
      </w:r>
      <w:r>
        <w:t xml:space="preserve"> </w:t>
      </w:r>
      <w:r>
        <w:t xml:space="preserve">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7417"/>
            <wp:effectExtent b="0" l="0" r="0" t="0"/>
            <wp:docPr descr="รูปภาพที่ 2 – 52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2/chapter2_5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7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08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</w:t>
      </w:r>
      <w:r>
        <w:t xml:space="preserve"> </w:t>
      </w:r>
      <w:r>
        <w:t xml:space="preserve">ทั้งหมดที่มี</w:t>
      </w:r>
    </w:p>
    <w:p>
      <w:pPr>
        <w:pStyle w:val="CaptionedFigure"/>
      </w:pPr>
      <w:r>
        <w:drawing>
          <wp:inline>
            <wp:extent cx="5943600" cy="5523484"/>
            <wp:effectExtent b="0" l="0" r="0" t="0"/>
            <wp:docPr descr="รูปภาพที่ 2 – 53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2/chapter2_5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</w:t>
      </w:r>
      <w:r>
        <w:t xml:space="preserve"> </w:t>
      </w:r>
      <w:r>
        <w:t xml:space="preserve">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en-whit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61805"/>
            <wp:effectExtent b="0" l="0" r="0" t="0"/>
            <wp:docPr descr="รูปภาพที่ 2 – 54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2/chapter2_5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0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45099"/>
            <wp:effectExtent b="0" l="0" r="0" t="0"/>
            <wp:docPr descr="รูปภาพที่ 2 – 55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2/chapter2_5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0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211191"/>
            <wp:effectExtent b="0" l="0" r="0" t="0"/>
            <wp:docPr descr="รูปภาพที่ 2 – 56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2/chapter2_56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305308"/>
            <wp:effectExtent b="0" l="0" r="0" t="0"/>
            <wp:docPr descr="รูปภาพที่ 2 – 57 รายการความสามารถพิเศษ" title="" id="88" name="Picture"/>
            <a:graphic>
              <a:graphicData uri="http://schemas.openxmlformats.org/drawingml/2006/picture">
                <pic:pic>
                  <pic:nvPicPr>
                    <pic:cNvPr descr="images/admin/chapter2/2/chapter2_5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history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73648"/>
            <wp:effectExtent b="0" l="0" r="0" t="0"/>
            <wp:docPr descr="รูปภาพที่ 2 – 58 เพิ่มข้อมูลความสามารถพิเศษ" title="" id="97" name="Picture"/>
            <a:graphic>
              <a:graphicData uri="http://schemas.openxmlformats.org/drawingml/2006/picture">
                <pic:pic>
                  <pic:nvPicPr>
                    <pic:cNvPr descr="images/admin/chapter2/2/chapter2_5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4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</w:t>
      </w:r>
      <w:r>
        <w:t xml:space="preserve"> </w:t>
      </w:r>
      <w:r>
        <w:t xml:space="preserve">ข้อมูลข้าราชการ</w:t>
      </w:r>
    </w:p>
    <w:p>
      <w:pPr>
        <w:pStyle w:val="CaptionedFigure"/>
      </w:pPr>
      <w:r>
        <w:drawing>
          <wp:inline>
            <wp:extent cx="5943600" cy="3405252"/>
            <wp:effectExtent b="0" l="0" r="0" t="0"/>
            <wp:docPr descr="รูปภาพที่ 2 – 59 ข้อมูล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/2/chapter2_5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 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pen-whit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</w:t>
      </w:r>
      <w:r>
        <w:t xml:space="preserve"> </w:t>
      </w:r>
      <w:r>
        <w:t xml:space="preserve">ข้าราชการ” ทำการการคลิกเลือกวันที่บรรจุ 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ave-blue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history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5746282" cy="2098307"/>
            <wp:effectExtent b="0" l="0" r="0" t="0"/>
            <wp:docPr descr="รูปภาพที่ 2 – 60 เพิ่มข้อมูล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2/2/chapter2_60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2" cy="209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16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3582523"/>
            <wp:effectExtent b="0" l="0" r="0" t="0"/>
            <wp:docPr descr="รูปภาพที่ 2 – 61 ข้อมูลตำแหน่ง" title="" id="112" name="Picture"/>
            <a:graphic>
              <a:graphicData uri="http://schemas.openxmlformats.org/drawingml/2006/picture">
                <pic:pic>
                  <pic:nvPicPr>
                    <pic:cNvPr descr="images/admin/chapter2/2/chapter2_6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 และไอคอนสำหรับคลิกเพื่อแก้ไขข้อมูลรายการตำแหน่ง ระบบจะไม่สามารถแก้ไขข้อมูลรายการตำแหน่งได้ หากรายการตำแหน่งนั้น ๆ มาจากระบบออกคำสั่ง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en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history-purpl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943600" cy="4907148"/>
            <wp:effectExtent b="0" l="0" r="0" t="0"/>
            <wp:docPr descr="รูปภาพที่ 2 – 62 เพิ่มข้อมูลตำแหน่ง" title="" id="125" name="Picture"/>
            <a:graphic>
              <a:graphicData uri="http://schemas.openxmlformats.org/drawingml/2006/picture">
                <pic:pic>
                  <pic:nvPicPr>
                    <pic:cNvPr descr="images/admin/chapter2/2/chapter2_6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7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62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2934729"/>
            <wp:effectExtent b="0" l="0" r="0" t="0"/>
            <wp:docPr descr="รูปภาพที่ 2 – 63 รายการวินัย" title="" id="128" name="Picture"/>
            <a:graphic>
              <a:graphicData uri="http://schemas.openxmlformats.org/drawingml/2006/picture">
                <pic:pic>
                  <pic:nvPicPr>
                    <pic:cNvPr descr="images/admin/chapter2/2/chapter2_6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7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63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6 ไอคอนสำหรับคลิกเพื่อแก้ไขข้อมูลวินัย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lus-green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ave-blue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history-purpl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943600" cy="3443514"/>
            <wp:effectExtent b="0" l="0" r="0" t="0"/>
            <wp:docPr descr="รูปภาพที่ 2 – 64 เพิ่มข้อมูลวินัย" title="" id="139" name="Picture"/>
            <a:graphic>
              <a:graphicData uri="http://schemas.openxmlformats.org/drawingml/2006/picture">
                <pic:pic>
                  <pic:nvPicPr>
                    <pic:cNvPr descr="images/admin/chapter2/2/chapter2_64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64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0"/>
        </w:numPr>
      </w:pPr>
      <w:r>
        <w:t xml:space="preserve">เมื่อทำการคลิกเมนูย่อย “การลา” ระบบทำการแสดงหน้ารายการลาที่เคยได้ทำการยื่นขอ</w:t>
      </w:r>
      <w:r>
        <w:t xml:space="preserve"> </w:t>
      </w:r>
      <w:r>
        <w:t xml:space="preserve">ลาทั้งหมด</w:t>
      </w:r>
    </w:p>
    <w:p>
      <w:pPr>
        <w:pStyle w:val="CaptionedFigure"/>
      </w:pPr>
      <w:r>
        <w:drawing>
          <wp:inline>
            <wp:extent cx="5943600" cy="2950198"/>
            <wp:effectExtent b="0" l="0" r="0" t="0"/>
            <wp:docPr descr="รูปภาพที่ 2 – 65 รายการลา" title="" id="142" name="Picture"/>
            <a:graphic>
              <a:graphicData uri="http://schemas.openxmlformats.org/drawingml/2006/picture">
                <pic:pic>
                  <pic:nvPicPr>
                    <pic:cNvPr descr="images/admin/chapter2/2/chapter2_65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65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6 ไอคอนสำหรับคลิกเพื่อแก้ไขข้อมูลรายการลา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plus-green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save-blue2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pen-blu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history-purpl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5943600" cy="3119978"/>
            <wp:effectExtent b="0" l="0" r="0" t="0"/>
            <wp:docPr descr="รูปภาพที่ 2 – 66 เพิ่มข้อมูลการลา" title="" id="153" name="Picture"/>
            <a:graphic>
              <a:graphicData uri="http://schemas.openxmlformats.org/drawingml/2006/picture">
                <pic:pic>
                  <pic:nvPicPr>
                    <pic:cNvPr descr="images/admin/chapter2/2/chapter2_66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66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</w:t>
      </w:r>
      <w:r>
        <w:t xml:space="preserve"> </w:t>
      </w:r>
      <w:r>
        <w:t xml:space="preserve">ราชการพิเศษทั้งหมด</w:t>
      </w:r>
    </w:p>
    <w:p>
      <w:pPr>
        <w:pStyle w:val="CaptionedFigure"/>
      </w:pPr>
      <w:r>
        <w:drawing>
          <wp:inline>
            <wp:extent cx="5943600" cy="3025260"/>
            <wp:effectExtent b="0" l="0" r="0" t="0"/>
            <wp:docPr descr="รูปภาพที่ 2 – 67 รายการปฏิบัติราชการพิเศษ" title="" id="156" name="Picture"/>
            <a:graphic>
              <a:graphicData uri="http://schemas.openxmlformats.org/drawingml/2006/picture">
                <pic:pic>
                  <pic:nvPicPr>
                    <pic:cNvPr descr="images/admin/chapter2/2/chapter2_67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67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ave-blue2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pen-blu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history-purpl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5943600" cy="2987995"/>
            <wp:effectExtent b="0" l="0" r="0" t="0"/>
            <wp:docPr descr="รูปภาพที่ 2 – 68 เพิ่มข้อมูลรายการปฏิบัติราชการพิเศษ" title="" id="167" name="Picture"/>
            <a:graphic>
              <a:graphicData uri="http://schemas.openxmlformats.org/drawingml/2006/picture">
                <pic:pic>
                  <pic:nvPicPr>
                    <pic:cNvPr descr="images/admin/chapter2/2/chapter2_68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68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4282"/>
            <wp:effectExtent b="0" l="0" r="0" t="0"/>
            <wp:docPr descr="รูปภาพที่ 2 – 69 รายการตำแหน่ง/เงินเดือน" title="" id="170" name="Picture"/>
            <a:graphic>
              <a:graphicData uri="http://schemas.openxmlformats.org/drawingml/2006/picture">
                <pic:pic>
                  <pic:nvPicPr>
                    <pic:cNvPr descr="images/admin/chapter2/2/chapter2_69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4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69 รายการตำแหน่ง/เงินเดือน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plus-green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 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save-blue2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en-blue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history-purpl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5035731"/>
            <wp:effectExtent b="0" l="0" r="0" t="0"/>
            <wp:docPr descr="รูปภาพที่ 2 – 70 เพิ่มข้อมูลค่าจ้าง" title="" id="181" name="Picture"/>
            <a:graphic>
              <a:graphicData uri="http://schemas.openxmlformats.org/drawingml/2006/picture">
                <pic:pic>
                  <pic:nvPicPr>
                    <pic:cNvPr descr="images/admin/chapter2/2/chapter2_70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70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50253"/>
            <wp:effectExtent b="0" l="0" r="0" t="0"/>
            <wp:docPr descr="รูปภาพที่ 2 – 71 รายการบันทึกวันที่ไม่ได้รับเงินเดือน ฯ" title="" id="184" name="Picture"/>
            <a:graphic>
              <a:graphicData uri="http://schemas.openxmlformats.org/drawingml/2006/picture">
                <pic:pic>
                  <pic:nvPicPr>
                    <pic:cNvPr descr="images/admin/chapter2/2/chapter2_71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71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plus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save-blue2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pen-blue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history-purpl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0623"/>
            <wp:effectExtent b="0" l="0" r="0" t="0"/>
            <wp:docPr descr="รูปภาพที่ 2 – 72 เพิ่มข้อมูลบันทึกวันที่ไม่ได้รับค่าจ้าง" title="" id="195" name="Picture"/>
            <a:graphic>
              <a:graphicData uri="http://schemas.openxmlformats.org/drawingml/2006/picture">
                <pic:pic>
                  <pic:nvPicPr>
                    <pic:cNvPr descr="images/admin/chapter2/2/chapter2_7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72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07660"/>
            <wp:effectExtent b="0" l="0" r="0" t="0"/>
            <wp:docPr descr="รูปภาพที่ 2 – 73 รายการใบอนุญาตประกอบวิชาชีพ" title="" id="198" name="Picture"/>
            <a:graphic>
              <a:graphicData uri="http://schemas.openxmlformats.org/drawingml/2006/picture">
                <pic:pic>
                  <pic:nvPicPr>
                    <pic:cNvPr descr="images/admin/chapter2/2/chapter2_73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73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lus-green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save-blue2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pen-blue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history-purple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65843"/>
            <wp:effectExtent b="0" l="0" r="0" t="0"/>
            <wp:docPr descr="รูปภาพที่ 2 – 74 เพิ่มข้อมูลใบอนุญาตประกอบวิชาชีพ" title="" id="209" name="Picture"/>
            <a:graphic>
              <a:graphicData uri="http://schemas.openxmlformats.org/drawingml/2006/picture">
                <pic:pic>
                  <pic:nvPicPr>
                    <pic:cNvPr descr="images/admin/chapter2/2/chapter2_74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74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3012001"/>
            <wp:effectExtent b="0" l="0" r="0" t="0"/>
            <wp:docPr descr="รูปภาพที่ 2 – 75 รายการการฝึกอบรม/ดูงาน" title="" id="212" name="Picture"/>
            <a:graphic>
              <a:graphicData uri="http://schemas.openxmlformats.org/drawingml/2006/picture">
                <pic:pic>
                  <pic:nvPicPr>
                    <pic:cNvPr descr="images/admin/chapter2/2/chapter2_75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0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75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plus-green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save-blue2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18" name="Picture"/>
            <a:graphic>
              <a:graphicData uri="http://schemas.openxmlformats.org/drawingml/2006/picture">
                <pic:pic>
                  <pic:nvPicPr>
                    <pic:cNvPr descr="images/button/history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16865"/>
            <wp:effectExtent b="0" l="0" r="0" t="0"/>
            <wp:docPr descr="รูปภาพที่ 2 – 76 เพิ่มข้อมูลการฝึกอบรม/ดูงาน" title="" id="221" name="Picture"/>
            <a:graphic>
              <a:graphicData uri="http://schemas.openxmlformats.org/drawingml/2006/picture">
                <pic:pic>
                  <pic:nvPicPr>
                    <pic:cNvPr descr="images/admin/chapter2/2/chapter2_76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76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t xml:space="preserve"> </w:t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11642"/>
            <wp:effectExtent b="0" l="0" r="0" t="0"/>
            <wp:docPr descr="รูปภาพที่ 2 – 77 รายการเครื่องราชอิสริยาภรณ์" title="" id="224" name="Picture"/>
            <a:graphic>
              <a:graphicData uri="http://schemas.openxmlformats.org/drawingml/2006/picture">
                <pic:pic>
                  <pic:nvPicPr>
                    <pic:cNvPr descr="images/admin/chapter2/2/chapter2_77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77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plus-green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ave-blue2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history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8534"/>
            <wp:effectExtent b="0" l="0" r="0" t="0"/>
            <wp:docPr descr="รูปภาพที่ 2 – 78 เพิ่มข้อมูลเครื่องราชอิสริยาภรณ์" title="" id="233" name="Picture"/>
            <a:graphic>
              <a:graphicData uri="http://schemas.openxmlformats.org/drawingml/2006/picture">
                <pic:pic>
                  <pic:nvPicPr>
                    <pic:cNvPr descr="images/admin/chapter2/2/chapter2_78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78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19998"/>
            <wp:effectExtent b="0" l="0" r="0" t="0"/>
            <wp:docPr descr="รูปภาพที่ 2 – 79 รายการประกาศเกียรติคุณ" title="" id="236" name="Picture"/>
            <a:graphic>
              <a:graphicData uri="http://schemas.openxmlformats.org/drawingml/2006/picture">
                <pic:pic>
                  <pic:nvPicPr>
                    <pic:cNvPr descr="images/admin/chapter2/2/chapter2_79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79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plus-green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</w:t>
      </w:r>
      <w:r>
        <w:t xml:space="preserve"> </w:t>
      </w:r>
      <w:r>
        <w:t xml:space="preserve">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save-blue2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history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4008834"/>
            <wp:effectExtent b="0" l="0" r="0" t="0"/>
            <wp:docPr descr="รูปภาพที่ 2 – 80 เพิ่มข้อมูลประกาศเกียรติคุณ" title="" id="245" name="Picture"/>
            <a:graphic>
              <a:graphicData uri="http://schemas.openxmlformats.org/drawingml/2006/picture">
                <pic:pic>
                  <pic:nvPicPr>
                    <pic:cNvPr descr="images/admin/chapter2/2/chapter2_80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80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8555"/>
            <wp:effectExtent b="0" l="0" r="0" t="0"/>
            <wp:docPr descr="รูปภาพที่ 2 – 81 รายการผลการประเมินการปฏิบัติราชการ" title="" id="248" name="Picture"/>
            <a:graphic>
              <a:graphicData uri="http://schemas.openxmlformats.org/drawingml/2006/picture">
                <pic:pic>
                  <pic:nvPicPr>
                    <pic:cNvPr descr="images/admin/chapter2/2/chapter2_81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81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plus-green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save-blue2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history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29286"/>
            <wp:effectExtent b="0" l="0" r="0" t="0"/>
            <wp:docPr descr="รูปภาพที่ 2 – 82 เพิ่มข้อมูลผลการประเมินการปฏิบัติราชการ" title="" id="257" name="Picture"/>
            <a:graphic>
              <a:graphicData uri="http://schemas.openxmlformats.org/drawingml/2006/picture">
                <pic:pic>
                  <pic:nvPicPr>
                    <pic:cNvPr descr="images/admin/chapter2/2/chapter2_82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82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09525"/>
            <wp:effectExtent b="0" l="0" r="0" t="0"/>
            <wp:docPr descr="รูปภาพที่ 2 – 83 รายการข้อมูลอื่น ๆ" title="" id="260" name="Picture"/>
            <a:graphic>
              <a:graphicData uri="http://schemas.openxmlformats.org/drawingml/2006/picture">
                <pic:pic>
                  <pic:nvPicPr>
                    <pic:cNvPr descr="images/admin/chapter2/2/chapter2_83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9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83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plus-green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</w:t>
      </w:r>
      <w:r>
        <w:t xml:space="preserve"> </w:t>
      </w:r>
      <w:r>
        <w:t xml:space="preserve">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4" name="Picture"/>
            <a:graphic>
              <a:graphicData uri="http://schemas.openxmlformats.org/drawingml/2006/picture">
                <pic:pic>
                  <pic:nvPicPr>
                    <pic:cNvPr descr="images/button/save-blue2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history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80387"/>
            <wp:effectExtent b="0" l="0" r="0" t="0"/>
            <wp:docPr descr="รูปภาพที่ 2 – 84 เพิ่มข้อมูลอื่น ๆ" title="" id="269" name="Picture"/>
            <a:graphic>
              <a:graphicData uri="http://schemas.openxmlformats.org/drawingml/2006/picture">
                <pic:pic>
                  <pic:nvPicPr>
                    <pic:cNvPr descr="images/admin/chapter2/2/chapter2_84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0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84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0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upload-doc2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75" name="Picture"/>
            <a:graphic>
              <a:graphicData uri="http://schemas.openxmlformats.org/drawingml/2006/picture">
                <pic:pic>
                  <pic:nvPicPr>
                    <pic:cNvPr descr="images/button/upload-green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download-blue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872"/>
            <wp:effectExtent b="0" l="0" r="0" t="0"/>
            <wp:docPr descr="รูปภาพที่ 2 – 85 เพิ่มเอกสารหลักฐาน" title="" id="281" name="Picture"/>
            <a:graphic>
              <a:graphicData uri="http://schemas.openxmlformats.org/drawingml/2006/picture">
                <pic:pic>
                  <pic:nvPicPr>
                    <pic:cNvPr descr="images/admin/chapter2/2/chapter2_85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85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upload-doc2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 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5" name="Picture"/>
            <a:graphic>
              <a:graphicData uri="http://schemas.openxmlformats.org/drawingml/2006/picture">
                <pic:pic>
                  <pic:nvPicPr>
                    <pic:cNvPr descr="images/button/upload-green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download-blue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4720"/>
            <wp:effectExtent b="0" l="0" r="0" t="0"/>
            <wp:docPr descr="รูปภาพที่ 2 – 86 เพิ่มเอกสาร ก.พ.7" title="" id="290" name="Picture"/>
            <a:graphic>
              <a:graphicData uri="http://schemas.openxmlformats.org/drawingml/2006/picture">
                <pic:pic>
                  <pic:nvPicPr>
                    <pic:cNvPr descr="images/admin/chapter2/2/chapter2_86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86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End w:id="29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152" Target="media/rId152.png" /><Relationship Type="http://schemas.openxmlformats.org/officeDocument/2006/relationships/image" Id="rId155" Target="media/rId15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194" Target="media/rId194.png" /><Relationship Type="http://schemas.openxmlformats.org/officeDocument/2006/relationships/image" Id="rId197" Target="media/rId197.png" /><Relationship Type="http://schemas.openxmlformats.org/officeDocument/2006/relationships/image" Id="rId208" Target="media/rId208.png" /><Relationship Type="http://schemas.openxmlformats.org/officeDocument/2006/relationships/image" Id="rId211" Target="media/rId211.png" /><Relationship Type="http://schemas.openxmlformats.org/officeDocument/2006/relationships/image" Id="rId220" Target="media/rId220.png" /><Relationship Type="http://schemas.openxmlformats.org/officeDocument/2006/relationships/image" Id="rId223" Target="media/rId223.png" /><Relationship Type="http://schemas.openxmlformats.org/officeDocument/2006/relationships/image" Id="rId232" Target="media/rId232.png" /><Relationship Type="http://schemas.openxmlformats.org/officeDocument/2006/relationships/image" Id="rId235" Target="media/rId235.png" /><Relationship Type="http://schemas.openxmlformats.org/officeDocument/2006/relationships/image" Id="rId244" Target="media/rId244.png" /><Relationship Type="http://schemas.openxmlformats.org/officeDocument/2006/relationships/image" Id="rId247" Target="media/rId247.png" /><Relationship Type="http://schemas.openxmlformats.org/officeDocument/2006/relationships/image" Id="rId256" Target="media/rId256.png" /><Relationship Type="http://schemas.openxmlformats.org/officeDocument/2006/relationships/image" Id="rId259" Target="media/rId259.png" /><Relationship Type="http://schemas.openxmlformats.org/officeDocument/2006/relationships/image" Id="rId268" Target="media/rId268.png" /><Relationship Type="http://schemas.openxmlformats.org/officeDocument/2006/relationships/image" Id="rId280" Target="media/rId280.png" /><Relationship Type="http://schemas.openxmlformats.org/officeDocument/2006/relationships/image" Id="rId289" Target="media/rId289.png" /><Relationship Type="http://schemas.openxmlformats.org/officeDocument/2006/relationships/image" Id="rId67" Target="media/rId67.png" /><Relationship Type="http://schemas.openxmlformats.org/officeDocument/2006/relationships/image" Id="rId277" Target="media/rId277.png" /><Relationship Type="http://schemas.openxmlformats.org/officeDocument/2006/relationships/image" Id="rId121" Target="media/rId121.png" /><Relationship Type="http://schemas.openxmlformats.org/officeDocument/2006/relationships/image" Id="rId52" Target="media/rId52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49" Target="media/rId49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22" Target="media/rId22.png" /><Relationship Type="http://schemas.openxmlformats.org/officeDocument/2006/relationships/image" Id="rId271" Target="media/rId271.png" /><Relationship Type="http://schemas.openxmlformats.org/officeDocument/2006/relationships/image" Id="rId274" Target="media/rId27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2025-06-19T09:09:14Z</dcterms:created>
  <dcterms:modified xsi:type="dcterms:W3CDTF">2025-06-19T09:09:14Z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