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105.png" ContentType="image/png"/>
  <Override PartName="/word/media/rId116.png" ContentType="image/png"/>
  <Override PartName="/word/media/rId119.png" ContentType="image/png"/>
  <Override PartName="/word/media/rId123.png" ContentType="image/png"/>
  <Override PartName="/word/media/rId130.png" ContentType="image/png"/>
  <Override PartName="/word/media/rId137.png" ContentType="image/png"/>
  <Override PartName="/word/media/rId144.png" ContentType="image/png"/>
  <Override PartName="/word/media/rId147.png" ContentType="image/png"/>
  <Override PartName="/word/media/rId162.png" ContentType="image/png"/>
  <Override PartName="/word/media/rId165.png" ContentType="image/png"/>
  <Override PartName="/word/media/rId35.png" ContentType="image/png"/>
  <Override PartName="/word/media/rId170.png" ContentType="image/png"/>
  <Override PartName="/word/media/rId177.png" ContentType="image/png"/>
  <Override PartName="/word/media/rId52.png" ContentType="image/png"/>
  <Override PartName="/word/media/rId59.png" ContentType="image/png"/>
  <Override PartName="/word/media/rId66.png" ContentType="image/png"/>
  <Override PartName="/word/media/rId71.png" ContentType="image/png"/>
  <Override PartName="/word/media/rId81.png" ContentType="image/png"/>
  <Override PartName="/word/media/rId85.png" ContentType="image/png"/>
  <Override PartName="/word/media/rId95.png" ContentType="image/png"/>
  <Override PartName="/word/media/rId159.png" ContentType="image/png"/>
  <Override PartName="/word/media/rId26.png" ContentType="image/png"/>
  <Override PartName="/word/media/rId156.png" ContentType="image/png"/>
  <Override PartName="/word/media/rId44.png" ContentType="image/png"/>
  <Override PartName="/word/media/rId141.png" ContentType="image/png"/>
  <Override PartName="/word/media/rId32.png" ContentType="image/png"/>
  <Override PartName="/word/media/rId38.png" ContentType="image/png"/>
  <Override PartName="/word/media/rId41.png" ContentType="image/png"/>
  <Override PartName="/word/media/rId47.png" ContentType="image/png"/>
  <Override PartName="/word/media/rId74.png" ContentType="image/png"/>
  <Override PartName="/word/media/rId174.png" ContentType="image/png"/>
  <Override PartName="/word/media/rId111.png" ContentType="image/png"/>
  <Override PartName="/word/media/rId88.png" ContentType="image/png"/>
  <Override PartName="/word/media/rId98.png" ContentType="image/png"/>
  <Override PartName="/word/media/rId23.png" ContentType="image/png"/>
  <Override PartName="/word/media/rId108.png" ContentType="image/png"/>
  <Override PartName="/word/media/rId29.png" ContentType="image/png"/>
  <Override PartName="/word/media/rId56.png" ContentType="image/png"/>
  <Override PartName="/word/media/rId150.png" ContentType="image/png"/>
  <Override PartName="/word/media/rId15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81" w:name="ระบบบนทกเวลาปฏบตงานและการลา"/>
    <w:p>
      <w:pPr>
        <w:pStyle w:val="Heading1"/>
      </w:pPr>
      <w:r>
        <w:t xml:space="preserve">ระบบบันทึกเวลาปฏิบัติงานและการลา</w:t>
      </w:r>
    </w:p>
    <w:p>
      <w:pPr>
        <w:pStyle w:val="Compact"/>
        <w:numPr>
          <w:ilvl w:val="0"/>
          <w:numId w:val="1001"/>
        </w:numPr>
      </w:pPr>
      <w:r>
        <w:t xml:space="preserve">หน้าที่ของระบบบันทึกเวลาปฏิบัติงานและการลา เป็นระบบที่ทำการบันทึกการลงเวลาเข้างานและบันทึกการลงเวลาออกงานของข้าราชการกรุงเทพมหานครสามัญและลูกจ้างประจำกรุงเทพมหานคร และในส่วนระบบการลาเป็นระบบที่ให้ข้าราชการกรุงเทพมหานครสามัญและลูกจ้างประจำกรุงเทพมหานครทำการสร้างแบบฟอร์มการลาต่อเมื่อมีธุระที่จำเป็นต้องลา เพื่อจัดเก็บข้อมูลการลงเวลาปฏิบัติงานและการลาเพื่อที่จะสามารถจัดทำรายงานสถิติการลงเวลาปฏิบัติงานและการลาให้ผู้บังคับบัญชาทราบ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ปรากฏหน้าจอหน้าแรกของระบบทรัพยากรบุคคล ให้คลิกเลือกแถบ</w:t>
      </w:r>
      <w:r>
        <w:t xml:space="preserve"> </w:t>
      </w:r>
      <w:r>
        <w:t xml:space="preserve">เมนู</w:t>
      </w:r>
      <w:r>
        <w:t xml:space="preserve"> </w:t>
      </w:r>
      <w:r>
        <w:t xml:space="preserve">“</w:t>
      </w:r>
      <w:r>
        <w:t xml:space="preserve">การลา</w:t>
      </w:r>
      <w:r>
        <w:t xml:space="preserve">”</w:t>
      </w:r>
      <w:r>
        <w:t xml:space="preserve"> </w:t>
      </w:r>
      <w:r>
        <w:t xml:space="preserve">โดยระบบการลาจะทำการแยกเมนู คือ รอบการปฏิบัติงาน, แก้ไขรอบการปฏิบัติงาน, รายการลงเวลาปฏิบัติงาน, ลงเวลากรณีพิเศษ, รายการลา, รายงานสถิติการลา ดังรูปภาพ</w:t>
      </w:r>
      <w:r>
        <w:t xml:space="preserve"> </w:t>
      </w:r>
      <w:r>
        <w:t xml:space="preserve">พ</w:t>
      </w:r>
    </w:p>
    <w:p>
      <w:pPr>
        <w:pStyle w:val="CaptionedFigure"/>
      </w:pPr>
      <w:r>
        <w:drawing>
          <wp:inline>
            <wp:extent cx="2541069" cy="2521818"/>
            <wp:effectExtent b="0" l="0" r="0" t="0"/>
            <wp:docPr descr="รูปภาพที่ 15 – 1 เมนูระบบการลา" title="" id="21" name="Picture"/>
            <a:graphic>
              <a:graphicData uri="http://schemas.openxmlformats.org/drawingml/2006/picture">
                <pic:pic>
                  <pic:nvPicPr>
                    <pic:cNvPr descr="images/admin/chapter15/chapter15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069" cy="25218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 เมนูระบบการลา</w:t>
      </w:r>
    </w:p>
    <w:bookmarkStart w:id="55" w:name="รอบการปฏบตงาน"/>
    <w:p>
      <w:pPr>
        <w:pStyle w:val="Heading2"/>
      </w:pPr>
      <w:r>
        <w:t xml:space="preserve">รอบการปฏิบัติงาน</w:t>
      </w:r>
    </w:p>
    <w:p>
      <w:pPr>
        <w:pStyle w:val="Compact"/>
        <w:numPr>
          <w:ilvl w:val="0"/>
          <w:numId w:val="1002"/>
        </w:numPr>
      </w:pPr>
      <w:r>
        <w:t xml:space="preserve">หากต้องการเพิ่มรอบการปฏิบัติงานของข้าราชการกรุงเทพมหานครสามัญและลูกจ้างประจำกรุงเทพมหานครให้ทำการคลิกเมนู</w:t>
      </w:r>
      <w:r>
        <w:t xml:space="preserve"> </w:t>
      </w:r>
      <w:r>
        <w:t xml:space="preserve">“</w:t>
      </w:r>
      <w:r>
        <w:t xml:space="preserve">รอบการปฏิบัติงาน</w:t>
      </w:r>
      <w:r>
        <w:t xml:space="preserve">”</w:t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</w:t>
      </w:r>
      <w:r>
        <w:t xml:space="preserve">รายการรอบการปฏิบัติงาน</w:t>
      </w:r>
      <w:r>
        <w:t xml:space="preserve">”</w:t>
      </w:r>
      <w:r>
        <w:t xml:space="preserve"> </w:t>
      </w:r>
      <w:r>
        <w:t xml:space="preserve">ให้ทำการใช้เมาส์คลิก</w:t>
      </w:r>
      <w:r>
        <w:br/>
      </w:r>
      <w:r>
        <w:drawing>
          <wp:inline>
            <wp:extent cx="100800" cy="115200"/>
            <wp:effectExtent b="0" l="0" r="0" t="0"/>
            <wp:docPr descr="close" title="" id="24" name="Picture"/>
            <a:graphic>
              <a:graphicData uri="http://schemas.openxmlformats.org/drawingml/2006/picture">
                <pic:pic>
                  <pic:nvPicPr>
                    <pic:cNvPr descr="images/button/plus-green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กรอกข้อมูลเวลาครึ่งเช้าและครึ่งบ่ายเพื่อกำหนดเวลาการทำงานของเจ้าหน้าที่หรือหากต้องการกำหนดทำงานของรอบการปฏิบัติงานเป็นค่า Default หรือเปิดสถานการณ์ใช้งานรอบการปฏิบัติงานนี้ให้ทำการคลิกเปิด</w:t>
      </w:r>
      <w:r>
        <w:t xml:space="preserve"> </w:t>
      </w:r>
      <w:r>
        <w:drawing>
          <wp:inline>
            <wp:extent cx="165600" cy="115200"/>
            <wp:effectExtent b="0" l="0" r="0" t="0"/>
            <wp:docPr descr="close" title="" id="27" name="Picture"/>
            <a:graphic>
              <a:graphicData uri="http://schemas.openxmlformats.org/drawingml/2006/picture">
                <pic:pic>
                  <pic:nvPicPr>
                    <pic:cNvPr descr="images/button/active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เพื่อให้ค่า Default เวลาการทำงานของเจ้าหน้าที่ทั้งหมดเป็นตามเวลาที่ทำการเพิ่ม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0" name="Picture"/>
            <a:graphic>
              <a:graphicData uri="http://schemas.openxmlformats.org/drawingml/2006/picture">
                <pic:pic>
                  <pic:nvPicPr>
                    <pic:cNvPr descr="images/button/save-blue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เพื่อบันทึกข้อมูลหรือหากต้องการยกเลิกการเพิ่มรอบการปฏิบัติงานให้ทำการใช้เมาส์คลิก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3" name="Picture"/>
            <a:graphic>
              <a:graphicData uri="http://schemas.openxmlformats.org/drawingml/2006/picture">
                <pic:pic>
                  <pic:nvPicPr>
                    <pic:cNvPr descr="images/button/close-popup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ระบบจะปิดหน้าต่างการเพิ่มรอบทันที</w:t>
      </w:r>
    </w:p>
    <w:p>
      <w:pPr>
        <w:pStyle w:val="CaptionedFigure"/>
      </w:pPr>
      <w:r>
        <w:drawing>
          <wp:inline>
            <wp:extent cx="2964581" cy="5168766"/>
            <wp:effectExtent b="0" l="0" r="0" t="0"/>
            <wp:docPr descr="รูปภาพที่ 15 – 2 เพิ่มรอบการปฏิบัติงาน" title="" id="36" name="Picture"/>
            <a:graphic>
              <a:graphicData uri="http://schemas.openxmlformats.org/drawingml/2006/picture">
                <pic:pic>
                  <pic:nvPicPr>
                    <pic:cNvPr descr="images/admin/chapter15/chapter15_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581" cy="51687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2 เพิ่มรอบการปฏิบัติงาน</w:t>
      </w:r>
    </w:p>
    <w:p>
      <w:pPr>
        <w:pStyle w:val="BlockText"/>
      </w:pPr>
      <w:r>
        <w:t xml:space="preserve">หมายเลข 1 ไอคอนกากบาทสำหรับคลิกยกเลิกการเพิ่มรอบการปฏิบัติงาน</w:t>
      </w:r>
      <w:r>
        <w:br/>
      </w:r>
      <w:r>
        <w:t xml:space="preserve">หมายเลข 2 ช่องสำหรับกรอกเวลาเข้างานครึ่งเช้า</w:t>
      </w:r>
      <w:r>
        <w:br/>
      </w:r>
      <w:r>
        <w:t xml:space="preserve">หมายเลข 3 ช่องสำหรับกรอกเวลาออกงานครึ่งเช้า</w:t>
      </w:r>
      <w:r>
        <w:br/>
      </w:r>
      <w:r>
        <w:t xml:space="preserve">หมายเลข 4 ช่องสำหรับกรอกเวลาเข้างานครึ่งบ่าย</w:t>
      </w:r>
      <w:r>
        <w:br/>
      </w:r>
      <w:r>
        <w:t xml:space="preserve">หมายเลข 5 ช่องสำหรับกรอกเวลาออกงานครึ่งบ่าย</w:t>
      </w:r>
      <w:r>
        <w:br/>
      </w:r>
      <w:r>
        <w:t xml:space="preserve">หมายเลข 6 ช่องสำหรับกรอกคำอธิบายการเพิ่มรอบการปฏิบัติงาน</w:t>
      </w:r>
      <w:r>
        <w:br/>
      </w:r>
      <w:r>
        <w:t xml:space="preserve">หมายเลข 7 ช่องสำหรับคลิกเพื่อตั้งค่ารอบการปฏิบัติงานเป็นค่า Default</w:t>
      </w:r>
      <w:r>
        <w:br/>
      </w:r>
      <w:r>
        <w:t xml:space="preserve">หมายเลข 8 ช่องสำหรับคลิกเพื่อเปิดสถานการณ์ใช้งานรอบการปฏิบัติงานที่เพิ่ม</w:t>
      </w:r>
      <w:r>
        <w:br/>
      </w:r>
      <w:r>
        <w:t xml:space="preserve">หมายเลข 9 ปุ่มบันทึกสำหรับคลิกเพื่อบันทึกข้อมูลรอบการปฏิบัติงานที่เพิ่ม</w:t>
      </w:r>
    </w:p>
    <w:p>
      <w:pPr>
        <w:pStyle w:val="Compact"/>
        <w:numPr>
          <w:ilvl w:val="0"/>
          <w:numId w:val="1003"/>
        </w:numPr>
      </w:pPr>
      <w:r>
        <w:t xml:space="preserve">หากต้องการเพิ่มรอบการปฏิบัติงานของข้าราชการกรุงเทพมหานครสามัญและลูกจ้างประจำกรุงเทพมหานครให้ทำการคลิกเมนู</w:t>
      </w:r>
      <w:r>
        <w:t xml:space="preserve"> </w:t>
      </w:r>
      <w:r>
        <w:t xml:space="preserve">“</w:t>
      </w:r>
      <w:r>
        <w:t xml:space="preserve">รอบการปฏิบัติงาน</w:t>
      </w:r>
      <w:r>
        <w:t xml:space="preserve">”</w:t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</w:t>
      </w:r>
      <w:r>
        <w:t xml:space="preserve">รายการรอบการปฏิบัติงาน</w:t>
      </w:r>
      <w:r>
        <w:t xml:space="preserve">”</w:t>
      </w:r>
      <w:r>
        <w:t xml:space="preserve"> </w:t>
      </w:r>
      <w:r>
        <w:t xml:space="preserve">ให้ทำการใช้เมาส์คลิก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39" name="Picture"/>
            <a:graphic>
              <a:graphicData uri="http://schemas.openxmlformats.org/drawingml/2006/picture">
                <pic:pic>
                  <pic:nvPicPr>
                    <pic:cNvPr descr="images/button/close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คือไม่ได้ใช้งาน และสถานะ</w:t>
      </w:r>
      <w:r>
        <w:t xml:space="preserve"> </w:t>
      </w:r>
      <w:r>
        <w:drawing>
          <wp:inline>
            <wp:extent cx="151200" cy="136800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correct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คือใช้งานอยู่ หากรายการรอบการปฏิบัติงานรายการใดที่ได้ทำการตั้งค่า Default ไว้จะมีสัญลักษณ์</w:t>
      </w:r>
      <w:r>
        <w:t xml:space="preserve"> </w:t>
      </w:r>
      <w:r>
        <w:drawing>
          <wp:inline>
            <wp:extent cx="129600" cy="122400"/>
            <wp:effectExtent b="0" l="0" r="0" t="0"/>
            <wp:docPr descr="close" title="" id="45" name="Picture"/>
            <a:graphic>
              <a:graphicData uri="http://schemas.openxmlformats.org/drawingml/2006/picture">
                <pic:pic>
                  <pic:nvPicPr>
                    <pic:cNvPr descr="images/button/bookmark-green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แสดงกำกับไว้หน้ารายการ หรือหากผู้ใช้งานต้องการลบรายการรอบการปฏิบัติงานให้ทำการใช้เมาส์คลิก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48" name="Picture"/>
            <a:graphic>
              <a:graphicData uri="http://schemas.openxmlformats.org/drawingml/2006/picture">
                <pic:pic>
                  <pic:nvPicPr>
                    <pic:cNvPr descr="images/button/delete-red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และยืนยันการลบรายการรอบการปฏิบัติงาน และหากเจ้าหน้าที่ต้องการแก้ไขข้อมูลรายการรอบการปฏิบัติงาน ให้ทำการใช้เมาส์คลิกรายการที่ต้องการแก้ไข เมื่อทำการแก้ไขเสร็จสิ้นให้ทำการคลิก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save-blue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</w:t>
      </w:r>
    </w:p>
    <w:p>
      <w:pPr>
        <w:pStyle w:val="CaptionedFigure"/>
      </w:pPr>
      <w:r>
        <w:drawing>
          <wp:inline>
            <wp:extent cx="5334000" cy="2136965"/>
            <wp:effectExtent b="0" l="0" r="0" t="0"/>
            <wp:docPr descr="รูปภาพที่ 15 – 3 รายการรอบการปฏิบัติงาน" title="" id="53" name="Picture"/>
            <a:graphic>
              <a:graphicData uri="http://schemas.openxmlformats.org/drawingml/2006/picture">
                <pic:pic>
                  <pic:nvPicPr>
                    <pic:cNvPr descr="images/admin/chapter15/chapter15_3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369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3 รายการรอบการปฏิบัติงาน</w:t>
      </w:r>
    </w:p>
    <w:p>
      <w:pPr>
        <w:pStyle w:val="BlockText"/>
      </w:pPr>
      <w:r>
        <w:t xml:space="preserve">หมายเลข 1 ไอคอนกากบาทสำหรับคลิกยกเลิกการเพิ่มรอบการปฏิบัติงาน</w:t>
      </w:r>
      <w:r>
        <w:br/>
      </w:r>
      <w:r>
        <w:t xml:space="preserve">หมายเลข 2 ช่องสำหรับแสดงรายการรอบการปฏิบัติงานทั้งหมดที่มี</w:t>
      </w:r>
      <w:r>
        <w:br/>
      </w:r>
      <w:r>
        <w:t xml:space="preserve">หมายเลข 3 ช่องสำหรับแสดงสถานการณ์ใช้งานของรอบการปฏิบัติงานนั้น ๆ</w:t>
      </w:r>
      <w:r>
        <w:br/>
      </w:r>
      <w:r>
        <w:t xml:space="preserve">หมายเลข 4 ไอคอนสำหรับคลิกเพื่อลบรายการรอบการปฏิบัติงาน</w:t>
      </w:r>
      <w:r>
        <w:br/>
      </w:r>
      <w:r>
        <w:t xml:space="preserve">หมายเลข 5 เครื่องหมายกำกับแสดงว่ารายการรอบการปฏิบัติงานนั้น ๆ เป็นค่า Default เวลาปฏิบัติงาน</w:t>
      </w:r>
      <w:r>
        <w:br/>
      </w:r>
      <w:r>
        <w:t xml:space="preserve">หมายเลข 6 ช่องสำหรับคลิกเพื่อกรอกและคลิกเลือกเพื่อค้นหารายการรอบการปฏิบัติงาน</w:t>
      </w:r>
    </w:p>
    <w:bookmarkEnd w:id="55"/>
    <w:bookmarkStart w:id="84" w:name="แกไขรอบการปฏบตงานของผใชงาน"/>
    <w:p>
      <w:pPr>
        <w:pStyle w:val="Heading2"/>
      </w:pPr>
      <w:r>
        <w:t xml:space="preserve">แก้ไขรอบการปฏิบัติงานของผู้ใช้งาน</w:t>
      </w:r>
    </w:p>
    <w:p>
      <w:pPr>
        <w:pStyle w:val="Compact"/>
        <w:numPr>
          <w:ilvl w:val="0"/>
          <w:numId w:val="1004"/>
        </w:numPr>
      </w:pPr>
      <w:r>
        <w:t xml:space="preserve">การค้นหารายชื่อเพื่อแก้ไขหรือเปลี่ยนแปลงรอบการปฏิบัติงานการทำงานของเจ้าหน้าที่ ให้ทำการใช้เมาส์คลิกเมนู</w:t>
      </w:r>
      <w:r>
        <w:t xml:space="preserve"> </w:t>
      </w:r>
      <w:r>
        <w:t xml:space="preserve">“</w:t>
      </w:r>
      <w:r>
        <w:t xml:space="preserve">แก้ไขรอบการปฏิบัติงานของผู้ใช้งาน</w:t>
      </w:r>
      <w:r>
        <w:t xml:space="preserve">”</w:t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</w:t>
      </w:r>
      <w:r>
        <w:t xml:space="preserve">เปลี่ยนแปลงรอบการปฏิบัติงานของผู้ใช้งาน</w:t>
      </w:r>
      <w:r>
        <w:t xml:space="preserve">”</w:t>
      </w:r>
      <w:r>
        <w:t xml:space="preserve"> </w:t>
      </w:r>
      <w:r>
        <w:t xml:space="preserve">เจ้าหน้าที่สามารถทำการคลิกช่อง เลขประจำตัวประชาชน, ชื่อ, นามสกุล และกรอกข้อมูลตามชื่อช่องเพื่อค้นหา และทำการคลิกปุ่ม</w:t>
      </w:r>
      <w:r>
        <w:t xml:space="preserve"> </w:t>
      </w:r>
      <w:r>
        <w:drawing>
          <wp:inline>
            <wp:extent cx="223200" cy="122400"/>
            <wp:effectExtent b="0" l="0" r="0" t="0"/>
            <wp:docPr descr="close" title="" id="57" name="Picture"/>
            <a:graphic>
              <a:graphicData uri="http://schemas.openxmlformats.org/drawingml/2006/picture">
                <pic:pic>
                  <pic:nvPicPr>
                    <pic:cNvPr descr="images/button/search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ระบบจะแสดงรายชื่อที่เกี่ยวข้องกับข้อมูลค้นหา</w:t>
      </w:r>
    </w:p>
    <w:p>
      <w:pPr>
        <w:pStyle w:val="CaptionedFigure"/>
      </w:pPr>
      <w:r>
        <w:drawing>
          <wp:inline>
            <wp:extent cx="5334000" cy="2868283"/>
            <wp:effectExtent b="0" l="0" r="0" t="0"/>
            <wp:docPr descr="รูปภาพที่ 15 – 4 ค้นหารายชื่อเพื่อเปลี่ยนแปลงรอบการปฏิบัติงานของผู้ใช้งาน" title="" id="60" name="Picture"/>
            <a:graphic>
              <a:graphicData uri="http://schemas.openxmlformats.org/drawingml/2006/picture">
                <pic:pic>
                  <pic:nvPicPr>
                    <pic:cNvPr descr="images/admin/chapter15/chapter15_4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682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4 ค้นหารายชื่อเพื่อเปลี่ยนแปลงรอบการปฏิบัติงานของผู้ใช้งาน</w:t>
      </w:r>
    </w:p>
    <w:p>
      <w:pPr>
        <w:pStyle w:val="BlockText"/>
      </w:pPr>
      <w:r>
        <w:t xml:space="preserve">หมายเลข 1 ช่องสำหรับกรอกเลขประจำตัวประชาชนเพื่อค้นหารายชื่อ</w:t>
      </w:r>
      <w:r>
        <w:br/>
      </w:r>
      <w:r>
        <w:t xml:space="preserve">หมายเลข 2 ช่องสำหรับกรอกชื่อเพื่อค้นหารายชื่อ</w:t>
      </w:r>
      <w:r>
        <w:br/>
      </w:r>
      <w:r>
        <w:t xml:space="preserve">หมายเลข 3 ช่องสำหรับกรอกนามสกุลเพื่อค้นหารายชื่อ</w:t>
      </w:r>
      <w:r>
        <w:br/>
      </w:r>
      <w:r>
        <w:t xml:space="preserve">หมายเลข 4 ปุ่มสำหรับคลิกเพื่อค้นหาหลังจากกรอกข้อมูลเสร็จ</w:t>
      </w:r>
      <w:r>
        <w:br/>
      </w:r>
      <w:r>
        <w:t xml:space="preserve">หมายเลข 5 ช่องสำหรับแสดงรายชื่อที่เกี่ยวข้องกับข้อมูลที่กรอกค้นหา</w:t>
      </w:r>
      <w:r>
        <w:br/>
      </w:r>
      <w:r>
        <w:t xml:space="preserve">หมายเลข 6 ช่องคอลัมน์สำหรับแสดงเวลาการทำงานรอบปัจจุบันก่อนการแก้ไข</w:t>
      </w:r>
      <w:r>
        <w:t xml:space="preserve"> </w:t>
      </w:r>
      <w:r>
        <w:t xml:space="preserve">หมายเลข 7 ช่องคอลัมน์สำหรับแสดงวันที่มีผลของเวลารอบการปฏิบัติงานที่ทำการแก้ไข</w:t>
      </w:r>
      <w:r>
        <w:br/>
      </w:r>
      <w:r>
        <w:t xml:space="preserve">หมายเลข 8 ไอคอนสำหรับคลิกเพื่อทำการเปลี่ยนรอบ/แก้ไขและแสดงประวัติการเปลี่ยนรอบ</w:t>
      </w:r>
      <w:r>
        <w:br/>
      </w:r>
      <w:r>
        <w:t xml:space="preserve">หมายเลข 9 ช่องแสดงเมนูหลังจากคลิกไอคอนสามจุด</w:t>
      </w:r>
    </w:p>
    <w:p>
      <w:pPr>
        <w:pStyle w:val="Compact"/>
        <w:numPr>
          <w:ilvl w:val="0"/>
          <w:numId w:val="1005"/>
        </w:numPr>
      </w:pPr>
      <w:r>
        <w:t xml:space="preserve">การเปลี่ยนรอบการลงเวลาปฏิบัติงาน ให้ทำการใช้เมาส์คลิกสามจุด หลังจากนั้นคลิกเมนูย่อย</w:t>
      </w:r>
      <w:r>
        <w:t xml:space="preserve"> </w:t>
      </w:r>
      <w:r>
        <w:t xml:space="preserve">“</w:t>
      </w:r>
      <w:r>
        <w:t xml:space="preserve">เปลี่ยนรอบการลงเวลา</w:t>
      </w:r>
      <w:r>
        <w:t xml:space="preserve">”</w:t>
      </w:r>
      <w:r>
        <w:t xml:space="preserve"> </w:t>
      </w:r>
      <w:r>
        <w:t xml:space="preserve">ระบบจะแสดงตาราง</w:t>
      </w:r>
      <w:r>
        <w:t xml:space="preserve"> </w:t>
      </w:r>
      <w:r>
        <w:t xml:space="preserve">“</w:t>
      </w:r>
      <w:r>
        <w:t xml:space="preserve">เปลี่ยนรอบการปฏิบัติงาน (ตามด้วยชื่อผู้ที่จะทำการเปลี่ยนรอบการปฏิบัติงาน)</w:t>
      </w:r>
      <w:r>
        <w:t xml:space="preserve">”</w:t>
      </w:r>
      <w:r>
        <w:t xml:space="preserve"> </w:t>
      </w:r>
      <w:r>
        <w:t xml:space="preserve">ทำการกรอกข้อมูลรอบการทำงานที่ต้องการและกำหนดวันที่ให้มีผลพร้อมกรอกเหตุผล หากทำการกรอกข้อมูลสำเร็จ ให้ใช้เมาส์คลิก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62" name="Picture"/>
            <a:graphic>
              <a:graphicData uri="http://schemas.openxmlformats.org/drawingml/2006/picture">
                <pic:pic>
                  <pic:nvPicPr>
                    <pic:cNvPr descr="images/button/save-blue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หรือหากเจ้าหน้าที่ต้องการยกเลิกการบันทึกข้อมูล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close-popup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ระบบจะทำการปิดหน้าต่างการเปลี่ยนรอบทันที</w:t>
      </w:r>
    </w:p>
    <w:p>
      <w:pPr>
        <w:pStyle w:val="CaptionedFigure"/>
      </w:pPr>
      <w:r>
        <w:drawing>
          <wp:inline>
            <wp:extent cx="4649002" cy="2300437"/>
            <wp:effectExtent b="0" l="0" r="0" t="0"/>
            <wp:docPr descr="รูปภาพที่ 15 – 5 การเปลี่ยนแปลงรอบการปฏิบัติงาน" title="" id="67" name="Picture"/>
            <a:graphic>
              <a:graphicData uri="http://schemas.openxmlformats.org/drawingml/2006/picture">
                <pic:pic>
                  <pic:nvPicPr>
                    <pic:cNvPr descr="images/admin/chapter15/chapter15_5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002" cy="23004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5 การเปลี่ยนแปลงรอบการปฏิบัติงาน</w:t>
      </w:r>
    </w:p>
    <w:p>
      <w:pPr>
        <w:pStyle w:val="BlockText"/>
      </w:pPr>
      <w:r>
        <w:t xml:space="preserve">หมายเลข 1 ช่องสำหรับคลิกเลือกเวลาที่ต้องเปลี่ยนรอบการปฏิบัติงาน</w:t>
      </w:r>
      <w:r>
        <w:br/>
      </w:r>
      <w:r>
        <w:t xml:space="preserve">หมายเลข 2 ช่องสำหรับคลิกเลือกวันที่ที่มีผลการเปลี่ยนรอบการปฏิบัติงาน</w:t>
      </w:r>
      <w:r>
        <w:br/>
      </w:r>
      <w:r>
        <w:t xml:space="preserve">หมายเลข 3 ช่องสำหรับคลิกกรอกเหตุผลของการเปลี่ยนรอบการปฏิบัติงาน</w:t>
      </w:r>
      <w:r>
        <w:br/>
      </w:r>
      <w:r>
        <w:t xml:space="preserve">หมายเลข 4 ปุ่มสำหรับคลิกเพื่อบันทึกการเปลี่ยนแปลงรอบการปฏิบัติงาน</w:t>
      </w:r>
      <w:r>
        <w:br/>
      </w:r>
      <w:r>
        <w:t xml:space="preserve">หมายเลข 5 ไอคอนสำหรับคลิกเพื่อยกเลิกการเปลี่ยนแปลงรอบการปฏิบัติงาน</w:t>
      </w:r>
    </w:p>
    <w:p>
      <w:pPr>
        <w:pStyle w:val="Compact"/>
        <w:numPr>
          <w:ilvl w:val="0"/>
          <w:numId w:val="1006"/>
        </w:numPr>
      </w:pPr>
      <w:r>
        <w:t xml:space="preserve">การแสดงประวัติการเปลี่ยนแปลงรอบปฏิบัติงานของเจ้าหน้าที่ ให้ทำการใช้เมาส์คลิกเลือกเมนู</w:t>
      </w:r>
      <w:r>
        <w:t xml:space="preserve"> </w:t>
      </w:r>
      <w:r>
        <w:t xml:space="preserve">“</w:t>
      </w:r>
      <w:r>
        <w:t xml:space="preserve">ประวัติการเปลี่ยนรอบ</w:t>
      </w:r>
      <w:r>
        <w:t xml:space="preserve">”</w:t>
      </w:r>
      <w:r>
        <w:t xml:space="preserve"> </w:t>
      </w:r>
      <w:r>
        <w:t xml:space="preserve">ระบบจะทำการแสดงตาราง “ประวัติการเปลี่ยนรอบการปฏิบัติงาน (ตามด้วยชื่อของเจ้าหน้าที่ที่ทำการดูประวัติ) หากต้องการยกเลิกการดูประวัติการเปลี่ยนรอบการปฏิบัติงาน 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69" name="Picture"/>
            <a:graphic>
              <a:graphicData uri="http://schemas.openxmlformats.org/drawingml/2006/picture">
                <pic:pic>
                  <pic:nvPicPr>
                    <pic:cNvPr descr="images/button/close-popup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ระบบจะทำการปิดหน้าต่างแสดงประวัติการเปลี่ยนรอบทันที</w:t>
      </w:r>
    </w:p>
    <w:p>
      <w:pPr>
        <w:pStyle w:val="FirstParagraph"/>
      </w:pPr>
      <w:r>
        <w:drawing>
          <wp:inline>
            <wp:extent cx="5334000" cy="1772346"/>
            <wp:effectExtent b="0" l="0" r="0" t="0"/>
            <wp:docPr descr="รูปภาพที่ 15 – 6 ประวัติการเปลี่ยนแปลงรอบการปฏิบัติงาน" title="" id="72" name="Picture"/>
            <a:graphic>
              <a:graphicData uri="http://schemas.openxmlformats.org/drawingml/2006/picture">
                <pic:pic>
                  <pic:nvPicPr>
                    <pic:cNvPr descr="images/admin/chapter15/chapter15_6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723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&gt; หมายเลข 1 ช่องสำหรับแสดงรายการประวัติการเปลี่ยนแปลงรอบการปฏิบัติงานทั้งหมด</w:t>
      </w:r>
      <w:r>
        <w:br/>
      </w:r>
      <w:r>
        <w:t xml:space="preserve">&gt; หมายเลข 2 ไอคอนสำหรับคลิกเพื่อยกเลิกแสดงหน้าต่างประวัติการเปลี่ยนแปลงรอบการปฏิบัติงาน</w:t>
      </w:r>
    </w:p>
    <w:p>
      <w:pPr>
        <w:pStyle w:val="Compact"/>
        <w:numPr>
          <w:ilvl w:val="0"/>
          <w:numId w:val="1007"/>
        </w:numPr>
      </w:pPr>
      <w:r>
        <w:t xml:space="preserve">การแก้ไขปฏิทินวันทำงาน ให้ทำการใช้เมาส์คลิกเมนู</w:t>
      </w:r>
      <w:r>
        <w:t xml:space="preserve"> </w:t>
      </w:r>
      <w:r>
        <w:t xml:space="preserve">“</w:t>
      </w:r>
      <w:r>
        <w:t xml:space="preserve">แก้ไขปฏิทินวันทำงาน</w:t>
      </w:r>
      <w:r>
        <w:t xml:space="preserve">”</w:t>
      </w:r>
      <w:r>
        <w:t xml:space="preserve"> </w:t>
      </w:r>
      <w:r>
        <w:t xml:space="preserve">ระบบจะแสดงหน้าต่าง</w:t>
      </w:r>
      <w:r>
        <w:t xml:space="preserve"> </w:t>
      </w:r>
      <w:r>
        <w:t xml:space="preserve">“</w:t>
      </w:r>
      <w:r>
        <w:t xml:space="preserve">แก้ไขปฏิทินวันทำงาน</w:t>
      </w:r>
      <w:r>
        <w:t xml:space="preserve">”</w:t>
      </w:r>
      <w:r>
        <w:t xml:space="preserve"> </w:t>
      </w:r>
      <w:r>
        <w:t xml:space="preserve">หากต้องการกำหนดหรือแก้ไขวันทำงานให้ทำการใช้เมาส์คลิก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75" name="Picture"/>
            <a:graphic>
              <a:graphicData uri="http://schemas.openxmlformats.org/drawingml/2006/picture">
                <pic:pic>
                  <pic:nvPicPr>
                    <pic:cNvPr descr="images/button/dot-active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ที่ช่องการทำงาน 5 หรือ 6 วัน โดยค่า Default ที่กำหนดไว้จะเป็น 5 วัน จากนั้นทำการคลิก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77" name="Picture"/>
            <a:graphic>
              <a:graphicData uri="http://schemas.openxmlformats.org/drawingml/2006/picture">
                <pic:pic>
                  <pic:nvPicPr>
                    <pic:cNvPr descr="images/button/save-blue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เพื่อบันทึกการแก้ไขข้อมูล หรือหากต้องการยกเลิกการแก้ไข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79" name="Picture"/>
            <a:graphic>
              <a:graphicData uri="http://schemas.openxmlformats.org/drawingml/2006/picture">
                <pic:pic>
                  <pic:nvPicPr>
                    <pic:cNvPr descr="images/button/close-popup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ระบบจะทำการปิดหน้าต่างแก้ไขปฏิทินวันทำงานทันที</w:t>
      </w:r>
    </w:p>
    <w:p>
      <w:pPr>
        <w:pStyle w:val="CaptionedFigure"/>
      </w:pPr>
      <w:r>
        <w:drawing>
          <wp:inline>
            <wp:extent cx="5334000" cy="1476977"/>
            <wp:effectExtent b="0" l="0" r="0" t="0"/>
            <wp:docPr descr="รูปภาพที่ 15 – 7 แก้ไขปฏิทินวันทำงาน" title="" id="82" name="Picture"/>
            <a:graphic>
              <a:graphicData uri="http://schemas.openxmlformats.org/drawingml/2006/picture">
                <pic:pic>
                  <pic:nvPicPr>
                    <pic:cNvPr descr="images/admin/chapter15/chapter15_7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769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7 แก้ไขปฏิทินวันทำงาน</w:t>
      </w:r>
    </w:p>
    <w:p>
      <w:pPr>
        <w:pStyle w:val="BlockText"/>
      </w:pPr>
      <w:r>
        <w:t xml:space="preserve">หมายเลข 1 ช่องสำหรับคลิกเลือกวันทำงาน</w:t>
      </w:r>
      <w:r>
        <w:br/>
      </w:r>
      <w:r>
        <w:t xml:space="preserve">หมายเลข 2 ปุ่มสำหรับคลิกบันทึกการแก้ไขปฏิทินวันทำงาน</w:t>
      </w:r>
      <w:r>
        <w:br/>
      </w:r>
      <w:r>
        <w:t xml:space="preserve">หมายเลข 3 ไอคอนสำหรับคลิกเพื่อยกเลิกการแก้ไขปฏิทินวันทำงาน</w:t>
      </w:r>
    </w:p>
    <w:bookmarkEnd w:id="84"/>
    <w:bookmarkStart w:id="122" w:name="รายการลงเวลาปฏบตงาน"/>
    <w:p>
      <w:pPr>
        <w:pStyle w:val="Heading2"/>
      </w:pPr>
      <w:r>
        <w:t xml:space="preserve">รายการลงเวลาปฏิบัติงาน</w:t>
      </w:r>
    </w:p>
    <w:p>
      <w:pPr>
        <w:pStyle w:val="Compact"/>
        <w:numPr>
          <w:ilvl w:val="0"/>
          <w:numId w:val="1008"/>
        </w:numPr>
      </w:pPr>
      <w:r>
        <w:t xml:space="preserve">หากต้องการดูรายการลงเวลาปฏิบัติงานของเจ้าหน้าที่ ให้ทำการใช้เมาส์คลิกเมนู</w:t>
      </w:r>
      <w:r>
        <w:t xml:space="preserve"> </w:t>
      </w:r>
      <w:r>
        <w:t xml:space="preserve">“</w:t>
      </w:r>
      <w:r>
        <w:t xml:space="preserve">รายการลงเวลาปฏิบัติงาน</w:t>
      </w:r>
      <w:r>
        <w:t xml:space="preserve">”</w:t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</w:t>
      </w:r>
      <w:r>
        <w:t xml:space="preserve">รายการลงเวลาปฏิบัติงาน</w:t>
      </w:r>
      <w:r>
        <w:t xml:space="preserve">”</w:t>
      </w:r>
      <w:r>
        <w:t xml:space="preserve"> </w:t>
      </w:r>
      <w:r>
        <w:t xml:space="preserve">ในเมนู</w:t>
      </w:r>
      <w:r>
        <w:t xml:space="preserve"> </w:t>
      </w:r>
      <w:r>
        <w:t xml:space="preserve">“</w:t>
      </w:r>
      <w:r>
        <w:t xml:space="preserve">รายการลงเวลาที่ประมวลผลแล้ว</w:t>
      </w:r>
      <w:r>
        <w:t xml:space="preserve">”</w:t>
      </w:r>
      <w:r>
        <w:t xml:space="preserve"> </w:t>
      </w:r>
      <w:r>
        <w:t xml:space="preserve">จะแสดงรายชื่อของเจ้าหน้าที่ที่ทำการลงเวลาปฏิบัติงานพร้อมแสดงสถานะการลงเวลาเข้างานและสถานะการลงเวลาออกงานทุกคนโดยในเมนูนี้จะสามารถทำการแก้ไขสถานะการลงเวลาปฏิบัติงานได้ โดยสามารถเลือกวันที่เพื่อทำการดูรายการหรือแก้ไขสถานะการลงเวลาปฏิบัติงานได้ หรือค้นหารายชื่อจากการกรอกค้นหา และเลือกสถานะการลงเวลาปฏิบัติงานเพื่อค้นหาข้อมูลได้เช่นกัน</w:t>
      </w:r>
    </w:p>
    <w:p>
      <w:pPr>
        <w:pStyle w:val="CaptionedFigure"/>
      </w:pPr>
      <w:r>
        <w:drawing>
          <wp:inline>
            <wp:extent cx="5334000" cy="3103701"/>
            <wp:effectExtent b="0" l="0" r="0" t="0"/>
            <wp:docPr descr="รูปภาพที่ 15 – 8 รายการลงเวลาปฏิบัติงาน" title="" id="86" name="Picture"/>
            <a:graphic>
              <a:graphicData uri="http://schemas.openxmlformats.org/drawingml/2006/picture">
                <pic:pic>
                  <pic:nvPicPr>
                    <pic:cNvPr descr="images/admin/chapter15/chapter15_8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037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8 รายการลงเวลาปฏิบัติงาน</w:t>
      </w:r>
    </w:p>
    <w:p>
      <w:pPr>
        <w:pStyle w:val="BlockText"/>
      </w:pPr>
      <w:r>
        <w:t xml:space="preserve">หมายเลข 1 ช่องสำหรับคลิกเมนูรายการลงเวลาที่ประมวลผลแล้ว</w:t>
      </w:r>
      <w:r>
        <w:br/>
      </w:r>
      <w:r>
        <w:t xml:space="preserve">หมายเลข 2 ช่องสำหรับคลิกเมนูรายการลงเวลา</w:t>
      </w:r>
      <w:r>
        <w:br/>
      </w:r>
      <w:r>
        <w:t xml:space="preserve">หมายเลข 3 ช่องสำหรับคลิกวันที่แสดงรายการลงเวลาปฏิบัติงาน</w:t>
      </w:r>
      <w:r>
        <w:br/>
      </w:r>
      <w:r>
        <w:t xml:space="preserve">หมายเลข 4 ช่องสำหรับคลิกเลือกสถานะเพื่อแสดงรายการลงเวลาปฏิบัติงาน</w:t>
      </w:r>
      <w:r>
        <w:br/>
      </w:r>
      <w:r>
        <w:t xml:space="preserve">หมายเลข 5 ช่องสำหรับคลิกกรอกและคลิกเลือกเพื่อค้นหารายการลงเวลาปฏิบัติงาน</w:t>
      </w:r>
      <w:r>
        <w:br/>
      </w:r>
      <w:r>
        <w:t xml:space="preserve">หมายเลข 6 ช่องสำหรับแสดงรายการชื่อลงเวลาปฏิบัติงาน</w:t>
      </w:r>
      <w:r>
        <w:br/>
      </w:r>
      <w:r>
        <w:t xml:space="preserve">หมายเลข 7 ช่องคอลัมน์สำหรับแสดงสถานะการลงเวลาปฏิบัติงานโดยรวม</w:t>
      </w:r>
      <w:r>
        <w:br/>
      </w:r>
      <w:r>
        <w:t xml:space="preserve">หมายเลข 8 ไอคอนสำหรับคลิกเพื่อแก้ไขสถานการณ์ลงเวลาเข้า-ออกงาน</w:t>
      </w:r>
      <w:r>
        <w:br/>
      </w:r>
      <w:r>
        <w:t xml:space="preserve">หมายเลข 9 ปุ่มสำหรับคลิกเพื่อดาวน์โหลดรายงานสถิติการลงเวลาปฏิบัติงาน</w:t>
      </w:r>
    </w:p>
    <w:p>
      <w:pPr>
        <w:pStyle w:val="Compact"/>
        <w:numPr>
          <w:ilvl w:val="0"/>
          <w:numId w:val="1009"/>
        </w:numPr>
      </w:pPr>
      <w:r>
        <w:t xml:space="preserve">การแก้ไขสถานะการลงเวลาปฏิบัติงาน ให้ทำการใช้เมาส์คลิก</w:t>
      </w:r>
      <w:r>
        <w:t xml:space="preserve"> </w:t>
      </w:r>
      <w:r>
        <w:drawing>
          <wp:inline>
            <wp:extent cx="108000" cy="93600"/>
            <wp:effectExtent b="0" l="0" r="0" t="0"/>
            <wp:docPr descr="close" title="" id="89" name="Picture"/>
            <a:graphic>
              <a:graphicData uri="http://schemas.openxmlformats.org/drawingml/2006/picture">
                <pic:pic>
                  <pic:nvPicPr>
                    <pic:cNvPr descr="images/button/edit2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9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แก้ไขสถานการณ์เข้า-ออกงาน</w:t>
      </w:r>
      <w:r>
        <w:t xml:space="preserve">”</w:t>
      </w:r>
      <w:r>
        <w:t xml:space="preserve"> </w:t>
      </w:r>
      <w:r>
        <w:t xml:space="preserve">ทำการคลิกเลือกสถานะที่ต้องการแก้ไข และกรอกเหตุของการแก้ไขสถานะการลงเวลาปฏิบัติงาน หากทำการกรอกข้อมูลสำเร็จแล้ว 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save-blue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รายการที่ทำการแก้ไขสถานะจะเปลี่ยนตามสถานะที่ทำการแก้ไขทันทีหลังจากบันทึก หรือหากต้องการยกเลิกการแก้ไขสถานการณ์เข้างาน-ออกงาน 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93" name="Picture"/>
            <a:graphic>
              <a:graphicData uri="http://schemas.openxmlformats.org/drawingml/2006/picture">
                <pic:pic>
                  <pic:nvPicPr>
                    <pic:cNvPr descr="images/button/close-popup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ระบบจะทำการปิดหน้าต่างแก้ไขสถานการณ์เข้างาน-ออกงานทันที</w:t>
      </w:r>
    </w:p>
    <w:p>
      <w:pPr>
        <w:pStyle w:val="CaptionedFigure"/>
      </w:pPr>
      <w:r>
        <w:drawing>
          <wp:inline>
            <wp:extent cx="4177364" cy="3811604"/>
            <wp:effectExtent b="0" l="0" r="0" t="0"/>
            <wp:docPr descr="รูปภาพที่ 15 – 9 แก้ไขสถานการณ์เข้า-ออกงาน" title="" id="96" name="Picture"/>
            <a:graphic>
              <a:graphicData uri="http://schemas.openxmlformats.org/drawingml/2006/picture">
                <pic:pic>
                  <pic:nvPicPr>
                    <pic:cNvPr descr="images/admin/chapter15/chapter15_9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364" cy="38116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9 แก้ไขสถานการณ์เข้า-ออกงาน</w:t>
      </w:r>
    </w:p>
    <w:p>
      <w:pPr>
        <w:pStyle w:val="BlockText"/>
      </w:pPr>
      <w:r>
        <w:t xml:space="preserve">หมายเลข 1 ช่องสำหรับคลิกเลือกสถานะช่วงเช้าที่ต้องการแก้ไข</w:t>
      </w:r>
      <w:r>
        <w:br/>
      </w:r>
      <w:r>
        <w:t xml:space="preserve">หมายเลข 2 ช่องสำหรับคลิกเลือกสถานะช่วงบ่ายที่ต้องการแก้ไข</w:t>
      </w:r>
      <w:r>
        <w:br/>
      </w:r>
      <w:r>
        <w:t xml:space="preserve">หมายเลข 3 ช่องสำหรับคลิกกรอกเหตุผลของการแก้ไขสถานะเข้า-ออกงาน</w:t>
      </w:r>
      <w:r>
        <w:br/>
      </w:r>
      <w:r>
        <w:t xml:space="preserve">หมายเลข 4 ปุ่มสำหรับคลิกบันทึกข้อมูลการแก้ไขสถานะเข้า-ออกงาน</w:t>
      </w:r>
      <w:r>
        <w:br/>
      </w:r>
      <w:r>
        <w:t xml:space="preserve">หมายเลข 5 ไอคอนสำหรับคลิกเพื่อยกเลิกการแก้ไขสถานะเข้า-ออกงาน</w:t>
      </w:r>
    </w:p>
    <w:p>
      <w:pPr>
        <w:pStyle w:val="Compact"/>
        <w:numPr>
          <w:ilvl w:val="0"/>
          <w:numId w:val="1010"/>
        </w:numPr>
      </w:pPr>
      <w:r>
        <w:t xml:space="preserve">การแสดงรายละเอียดการบันทึกเวลาปฏิบัติงาน ให้ทำการใช้เมาส์คลิกรายชื่อในตาราง</w:t>
      </w:r>
      <w:r>
        <w:t xml:space="preserve"> </w:t>
      </w:r>
      <w:r>
        <w:t xml:space="preserve">“</w:t>
      </w:r>
      <w:r>
        <w:t xml:space="preserve">รายการลงเวลาปฏิบัติงาน</w:t>
      </w:r>
      <w:r>
        <w:t xml:space="preserve">”</w:t>
      </w:r>
      <w:r>
        <w:t xml:space="preserve"> </w:t>
      </w:r>
      <w:r>
        <w:t xml:space="preserve">ที่ต้องการทราบรายละเอียด ระบบจะทำการแสดงหน้าต่าง</w:t>
      </w:r>
      <w:r>
        <w:t xml:space="preserve"> </w:t>
      </w:r>
      <w:r>
        <w:t xml:space="preserve">“</w:t>
      </w:r>
      <w:r>
        <w:t xml:space="preserve">รายละเอียดการลงเวลาของ (ตามด้วยชื่อเจ้าหน้าที่ที่ทำการคลิก)</w:t>
      </w:r>
      <w:r>
        <w:t xml:space="preserve">”</w:t>
      </w:r>
      <w:r>
        <w:t xml:space="preserve"> </w:t>
      </w:r>
      <w:r>
        <w:t xml:space="preserve">เนื้อหารายละเอียดจะประกอบไปด้วย วันที่เข้างาน สถานที่เข้างาน พิกัดและรูปภาพที่ทำการถ่ายรูปเพื่อลงเวลาปฏิบัติงานทั้งเข้างานและออกงาน หากต้องการดูพิกัดการลงเวลาปฏิบัติงานให้ทำการใช้เมาส์คลิก</w:t>
      </w:r>
      <w:r>
        <w:t xml:space="preserve"> </w:t>
      </w:r>
      <w:r>
        <w:drawing>
          <wp:inline>
            <wp:extent cx="165600" cy="136800"/>
            <wp:effectExtent b="0" l="0" r="0" t="0"/>
            <wp:docPr descr="close" title="" id="99" name="Picture"/>
            <a:graphic>
              <a:graphicData uri="http://schemas.openxmlformats.org/drawingml/2006/picture">
                <pic:pic>
                  <pic:nvPicPr>
                    <pic:cNvPr descr="images/button/mapwork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ระบบจะแสดงหน้าต่าง</w:t>
      </w:r>
      <w:r>
        <w:t xml:space="preserve"> </w:t>
      </w:r>
      <w:r>
        <w:t xml:space="preserve">“</w:t>
      </w:r>
      <w:r>
        <w:t xml:space="preserve">พิกัดสถานที่เข้างาน</w:t>
      </w:r>
      <w:r>
        <w:t xml:space="preserve">”</w:t>
      </w:r>
      <w:r>
        <w:t xml:space="preserve"> </w:t>
      </w:r>
      <w:r>
        <w:t xml:space="preserve">หากต้องการยกเลิกการดูพิกัดให้ทำการคลิก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01" name="Picture"/>
            <a:graphic>
              <a:graphicData uri="http://schemas.openxmlformats.org/drawingml/2006/picture">
                <pic:pic>
                  <pic:nvPicPr>
                    <pic:cNvPr descr="images/button/close-popup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ระบบจะปิดหน้าต่างพิกัดสถานที่ทันที และหากต้องการยกเลิกการดูรายละเอียดการลงเวลาให้ทำการใช้เมาส์คลิก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03" name="Picture"/>
            <a:graphic>
              <a:graphicData uri="http://schemas.openxmlformats.org/drawingml/2006/picture">
                <pic:pic>
                  <pic:nvPicPr>
                    <pic:cNvPr descr="images/button/close-popup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ระบบจะปิดหน้าต่างรายละเอียดการลงเวลาทันที</w:t>
      </w:r>
    </w:p>
    <w:p>
      <w:pPr>
        <w:pStyle w:val="CaptionedFigure"/>
      </w:pPr>
      <w:r>
        <w:drawing>
          <wp:inline>
            <wp:extent cx="5334000" cy="2991101"/>
            <wp:effectExtent b="0" l="0" r="0" t="0"/>
            <wp:docPr descr="รูปภาพที่ 15 – 10 รายละเอียดการลงเวลาเข้า-ออกงาน" title="" id="106" name="Picture"/>
            <a:graphic>
              <a:graphicData uri="http://schemas.openxmlformats.org/drawingml/2006/picture">
                <pic:pic>
                  <pic:nvPicPr>
                    <pic:cNvPr descr="images/admin/chapter15/chapter15_10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91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10 รายละเอียดการลงเวลาเข้า-ออกงาน</w:t>
      </w:r>
    </w:p>
    <w:p>
      <w:pPr>
        <w:pStyle w:val="BlockText"/>
      </w:pPr>
      <w:r>
        <w:t xml:space="preserve">หมายเลข 1 ช่องสำหรับแสดงรายชื่อ วันที่เข้างาน และแสดงสถานการณ์เข้างาน-ออกงาน</w:t>
      </w:r>
      <w:r>
        <w:br/>
      </w:r>
      <w:r>
        <w:t xml:space="preserve">หมายเลข 2 ช่องสำหรับแสดงรายละเอียดการเข้างานช่วงเช้า</w:t>
      </w:r>
      <w:r>
        <w:br/>
      </w:r>
      <w:r>
        <w:t xml:space="preserve">หมายเลข 3 ช่องสำหรับแสดงรายละเอียดการเข้างานช่วงบ่าย</w:t>
      </w:r>
      <w:r>
        <w:br/>
      </w:r>
      <w:r>
        <w:t xml:space="preserve">หมายเลข 4 ไอคอนสำหรับคลิกเพื่อยกเลิกการแสดงรายละเอียดการเข้างาน-ออกงาน</w:t>
      </w:r>
      <w:r>
        <w:br/>
      </w:r>
      <w:r>
        <w:t xml:space="preserve">หมายเลข 5 ไอคอนสำหรับคลิกเพื่อดูรายละเอียดพิกัดการลงเวลาเข้างานและออกงาน</w:t>
      </w:r>
    </w:p>
    <w:p>
      <w:pPr>
        <w:pStyle w:val="Compact"/>
        <w:numPr>
          <w:ilvl w:val="0"/>
          <w:numId w:val="1011"/>
        </w:numPr>
      </w:pPr>
      <w:r>
        <w:t xml:space="preserve">การแสดงรายงานสถิติการลงเวลา ให้ทำการใช้เมาส์คลิก</w:t>
      </w:r>
      <w:r>
        <w:t xml:space="preserve"> </w:t>
      </w:r>
      <w:r>
        <w:drawing>
          <wp:inline>
            <wp:extent cx="720000" cy="136800"/>
            <wp:effectExtent b="0" l="0" r="0" t="0"/>
            <wp:docPr descr="close" title="" id="109" name="Picture"/>
            <a:graphic>
              <a:graphicData uri="http://schemas.openxmlformats.org/drawingml/2006/picture">
                <pic:pic>
                  <pic:nvPicPr>
                    <pic:cNvPr descr="images/button/report-stat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รายงานสถิติการลงเวลา</w:t>
      </w:r>
      <w:r>
        <w:t xml:space="preserve">”</w:t>
      </w:r>
      <w:r>
        <w:t xml:space="preserve"> </w:t>
      </w:r>
      <w:r>
        <w:t xml:space="preserve">โดยสามารถเลือกรายงานสถิติการลงเวลาเป็นรายวันและรายเดือนได้ หากทำการเลือกประเภทรายงานเสร็จสิ้นแล้ว ทำการคลิก</w:t>
      </w:r>
      <w:r>
        <w:t xml:space="preserve"> </w:t>
      </w:r>
      <w:r>
        <w:drawing>
          <wp:inline>
            <wp:extent cx="691200" cy="115200"/>
            <wp:effectExtent b="0" l="0" r="0" t="0"/>
            <wp:docPr descr="close" title="" id="112" name="Picture"/>
            <a:graphic>
              <a:graphicData uri="http://schemas.openxmlformats.org/drawingml/2006/picture">
                <pic:pic>
                  <pic:nvPicPr>
                    <pic:cNvPr descr="images/button/download-report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ระบบทำการดาวน์โหลดเอกสารรายงานสถิติการลงเวลา จัดเก็บไฟล์ที่ Download หากต้องการยกเลิกการดาวน์โหลดรายงานสถิติการลงเวลา 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14" name="Picture"/>
            <a:graphic>
              <a:graphicData uri="http://schemas.openxmlformats.org/drawingml/2006/picture">
                <pic:pic>
                  <pic:nvPicPr>
                    <pic:cNvPr descr="images/button/close-popup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ระบบทำการปิดหน้าต่างรายงานสถิติการลงเวลาทันที</w:t>
      </w:r>
    </w:p>
    <w:p>
      <w:pPr>
        <w:pStyle w:val="CaptionedFigure"/>
      </w:pPr>
      <w:r>
        <w:drawing>
          <wp:inline>
            <wp:extent cx="5334000" cy="959780"/>
            <wp:effectExtent b="0" l="0" r="0" t="0"/>
            <wp:docPr descr="รูปภาพที่ 15 – 11 รายงานสถิติการลงเวลา" title="" id="117" name="Picture"/>
            <a:graphic>
              <a:graphicData uri="http://schemas.openxmlformats.org/drawingml/2006/picture">
                <pic:pic>
                  <pic:nvPicPr>
                    <pic:cNvPr descr="images/admin/chapter15/chapter15_11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597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11 รายงานสถิติการลงเวลา</w:t>
      </w:r>
    </w:p>
    <w:p>
      <w:pPr>
        <w:pStyle w:val="BlockText"/>
      </w:pPr>
      <w:r>
        <w:t xml:space="preserve">หมายเลข 1 ช่องสำหรับคลิกเพื่อเลือกประเภทรายงานสถิติเป็นรายวัน/รายเดือน</w:t>
      </w:r>
      <w:r>
        <w:br/>
      </w:r>
      <w:r>
        <w:t xml:space="preserve">หมายเลข 2 ช่องสำหรับคลิกเลือกวันที่รายงานสถิติเป็นรายวัน/รายเดือน</w:t>
      </w:r>
      <w:r>
        <w:br/>
      </w:r>
      <w:r>
        <w:t xml:space="preserve">หมายเลข 3 ปุ่มสำหรับคลิกเพื่อดาวน์โหลดเอกสารรายงานสถิติการลงเวลา</w:t>
      </w:r>
      <w:r>
        <w:br/>
      </w:r>
      <w:r>
        <w:t xml:space="preserve">หมายเลข 4 ไอคอนสำหรับคลิกเพื่อยกเลิกการแสดงหน้ารายงานสถิติการลงเวลาปฏิบัติงาน</w:t>
      </w:r>
    </w:p>
    <w:p>
      <w:pPr>
        <w:pStyle w:val="CaptionedFigure"/>
      </w:pPr>
      <w:r>
        <w:drawing>
          <wp:inline>
            <wp:extent cx="5120640" cy="5303520"/>
            <wp:effectExtent b="0" l="0" r="0" t="0"/>
            <wp:docPr descr="รูปภาพที่ 15 – 12 ตัวอย่างรายงานสถิติการลงเวลาปฏิบัติงานรายวัน" title="" id="120" name="Picture"/>
            <a:graphic>
              <a:graphicData uri="http://schemas.openxmlformats.org/drawingml/2006/picture">
                <pic:pic>
                  <pic:nvPicPr>
                    <pic:cNvPr descr="images/admin/chapter15/chapter15_12.png" id="121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5303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12 ตัวอย่างรายงานสถิติการลงเวลาปฏิบัติงานรายวัน</w:t>
      </w:r>
    </w:p>
    <w:bookmarkEnd w:id="122"/>
    <w:bookmarkStart w:id="140" w:name="ลงเวลากรณพเศษ"/>
    <w:p>
      <w:pPr>
        <w:pStyle w:val="Heading2"/>
      </w:pPr>
      <w:r>
        <w:t xml:space="preserve">ลงเวลากรณีพิเศษ</w:t>
      </w:r>
    </w:p>
    <w:p>
      <w:pPr>
        <w:pStyle w:val="Compact"/>
        <w:numPr>
          <w:ilvl w:val="0"/>
          <w:numId w:val="1012"/>
        </w:numPr>
      </w:pPr>
      <w:r>
        <w:t xml:space="preserve">หากต้องการดูรายการที่เจ้าหน้าที่ทำการร้องขอลงเวลาปฏิบัติงานในกรณีพิเศษ ให้ทำการใช้เมาส์คลิกเมนู</w:t>
      </w:r>
      <w:r>
        <w:t xml:space="preserve"> </w:t>
      </w:r>
      <w:r>
        <w:t xml:space="preserve">“</w:t>
      </w:r>
      <w:r>
        <w:t xml:space="preserve">ลงเวลากรณีพิเศษ</w:t>
      </w:r>
      <w:r>
        <w:t xml:space="preserve">”</w:t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</w:t>
      </w:r>
      <w:r>
        <w:t xml:space="preserve">รายการลงเวลากรณีพิเศษ</w:t>
      </w:r>
      <w:r>
        <w:t xml:space="preserve">”</w:t>
      </w:r>
      <w:r>
        <w:t xml:space="preserve"> </w:t>
      </w:r>
      <w:r>
        <w:t xml:space="preserve">โดยจะแสดงรายการชื่อผู้ที่ขอลงเวลากรณีพิเศษ และแสดงปุ่มสำหรับคลิก อนุมัติ หรือ ไม่อนุมัติ</w:t>
      </w:r>
    </w:p>
    <w:p>
      <w:pPr>
        <w:pStyle w:val="CaptionedFigure"/>
      </w:pPr>
      <w:r>
        <w:drawing>
          <wp:inline>
            <wp:extent cx="5334000" cy="2635250"/>
            <wp:effectExtent b="0" l="0" r="0" t="0"/>
            <wp:docPr descr="รูปภาพที่ 15 – 13 รายการลงเวลากรณีพิเศษ" title="" id="124" name="Picture"/>
            <a:graphic>
              <a:graphicData uri="http://schemas.openxmlformats.org/drawingml/2006/picture">
                <pic:pic>
                  <pic:nvPicPr>
                    <pic:cNvPr descr="images/admin/chapter15/chapter15_13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5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13 รายการลงเวลากรณีพิเศษ</w:t>
      </w:r>
    </w:p>
    <w:p>
      <w:pPr>
        <w:pStyle w:val="BlockText"/>
      </w:pPr>
      <w:r>
        <w:t xml:space="preserve">หมายเลข 1 ช่องสำหรับคลิกเพื่อเลือกเดือนแสดงข้อมูลรายการขอลงเวลากรณีพิเศษ</w:t>
      </w:r>
      <w:r>
        <w:br/>
      </w:r>
      <w:r>
        <w:t xml:space="preserve">หมายเลข 2 ช่องสำหรับแสดงรายการชื่อผู้ขอลงเวลาในกรณีพิเศษ</w:t>
      </w:r>
      <w:r>
        <w:br/>
      </w:r>
      <w:r>
        <w:t xml:space="preserve">หมายเลข 3 คอลัมน์สำหรับแสดงเหตุผลการขอลงเวลากรณีพิเศษ</w:t>
      </w:r>
      <w:r>
        <w:br/>
      </w:r>
      <w:r>
        <w:t xml:space="preserve">หมายเลข 4 ปุ่มสำหรับคลิกอนุมัติ หรือ ไม่อนุมัติ การขอลงเวลากรณีพิเศษ</w:t>
      </w:r>
      <w:r>
        <w:br/>
      </w:r>
      <w:r>
        <w:t xml:space="preserve">หมายเลข 5 ช่องสำหรับแสดงอนุมัติ ต่อเมื่อทำการคลิกอนุมัติการลงเวลากรณีพิเศษ</w:t>
      </w:r>
      <w:r>
        <w:br/>
      </w:r>
      <w:r>
        <w:t xml:space="preserve">หมายเลข 6 ช่องสำหรับแสดงไม่อนุมัติ ต่อเมื่อทำการคลิกไม่อนุมัติการลงเวลากรณีพิเศษ</w:t>
      </w:r>
      <w:r>
        <w:br/>
      </w:r>
      <w:r>
        <w:t xml:space="preserve">หมายเลข 7 ช่องสำหรับคลิกกรอกและคลิกเลือกเพื่อค้นหารายชื่อผู้ที่เสนอขอลงเวลากรณีพิเศษ</w:t>
      </w:r>
    </w:p>
    <w:p>
      <w:pPr>
        <w:pStyle w:val="Compact"/>
        <w:numPr>
          <w:ilvl w:val="0"/>
          <w:numId w:val="1013"/>
        </w:numPr>
      </w:pPr>
      <w:r>
        <w:t xml:space="preserve">หากต้องการอนุมัติคำขอลงเวลากรณีพิเศษ ให้ทำการใช้เมาส์คลิกปุ่ม</w:t>
      </w:r>
      <w:r>
        <w:t xml:space="preserve"> </w:t>
      </w:r>
      <w:r>
        <w:t xml:space="preserve">“</w:t>
      </w:r>
      <w:r>
        <w:t xml:space="preserve">อนุมัติ</w:t>
      </w:r>
      <w:r>
        <w:t xml:space="preserve">”</w:t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อนุมัติคำขอ</w:t>
      </w:r>
      <w:r>
        <w:t xml:space="preserve">”</w:t>
      </w:r>
      <w:r>
        <w:t xml:space="preserve"> </w:t>
      </w:r>
      <w:r>
        <w:t xml:space="preserve">สามารถเลือกแก้ไขสถานะช่วงเช้า และสถานะช่วงบ่าย จากนั้นทำการกรอกเหตุผลการอนุมัติคำขอลงเวลากรณีพิเศษ หลังจากกรอกข้อมูลเสร็จสิ้นให้ทำการคลิกปุ่ม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26" name="Picture"/>
            <a:graphic>
              <a:graphicData uri="http://schemas.openxmlformats.org/drawingml/2006/picture">
                <pic:pic>
                  <pic:nvPicPr>
                    <pic:cNvPr descr="images/button/save-blue.pn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หรือหากต้องการยกเลิกการกรอกข้อมูลการอนุมัติ 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28" name="Picture"/>
            <a:graphic>
              <a:graphicData uri="http://schemas.openxmlformats.org/drawingml/2006/picture">
                <pic:pic>
                  <pic:nvPicPr>
                    <pic:cNvPr descr="images/button/close-popup.png" id="129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ระบบทำการปิดหน้าต่างอนุมัติคำขอทันที</w:t>
      </w:r>
    </w:p>
    <w:p>
      <w:pPr>
        <w:pStyle w:val="CaptionedFigure"/>
      </w:pPr>
      <w:r>
        <w:drawing>
          <wp:inline>
            <wp:extent cx="2675823" cy="4533498"/>
            <wp:effectExtent b="0" l="0" r="0" t="0"/>
            <wp:docPr descr="รูปภาพที่ 15 – 14 อนุมัติคำขอลงเวลากรณีพิเศษ" title="" id="131" name="Picture"/>
            <a:graphic>
              <a:graphicData uri="http://schemas.openxmlformats.org/drawingml/2006/picture">
                <pic:pic>
                  <pic:nvPicPr>
                    <pic:cNvPr descr="images/admin/chapter15/chapter15_14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823" cy="45334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14 อนุมัติคำขอลงเวลากรณีพิเศษ</w:t>
      </w:r>
    </w:p>
    <w:p>
      <w:pPr>
        <w:pStyle w:val="BlockText"/>
      </w:pPr>
      <w:r>
        <w:t xml:space="preserve">หมายเลข 1 ช่องสำหรับแสดงวันที่และเวลาของวันที่ทำการยื่นเรื่องขอลงเวลากรณีพิเศษ</w:t>
      </w:r>
      <w:r>
        <w:br/>
      </w:r>
      <w:r>
        <w:t xml:space="preserve">หมายเลข 2 ช่องสำหรับแสดงวันที่ที่ขอแก้ไขลงเวลากรณีพิเศษ</w:t>
      </w:r>
      <w:r>
        <w:br/>
      </w:r>
      <w:r>
        <w:t xml:space="preserve">หมายเลข 3 ช่องสำหรับคลิกเลือกแก้ไขสถานะช่วงเช้า</w:t>
      </w:r>
      <w:r>
        <w:br/>
      </w:r>
      <w:r>
        <w:t xml:space="preserve">หมายเลข 4 ช่องสำหรับคลิกเลือกแก้ไขสถานะช่วงบ่าย</w:t>
      </w:r>
      <w:r>
        <w:br/>
      </w:r>
      <w:r>
        <w:t xml:space="preserve">หมายเลข 5 ช่องสำหรับคลิกกรอกเหตุผลการอนุมัติการขอลงเวลากรณีพิเศษ</w:t>
      </w:r>
      <w:r>
        <w:br/>
      </w:r>
      <w:r>
        <w:t xml:space="preserve">หมายเลข 6 ปุ่มสำหรับคลิกบันทึกข้อมูลการอนุมัติคำขอลงเวลากรณีพิเศษ</w:t>
      </w:r>
      <w:r>
        <w:br/>
      </w:r>
      <w:r>
        <w:t xml:space="preserve">หมายเลข 7 ไอคอนสำหรับคลิกเพื่อยกเลิกการอนมุติคำขอลงเวลากรณีพิเศษ</w:t>
      </w:r>
    </w:p>
    <w:p>
      <w:pPr>
        <w:pStyle w:val="Compact"/>
        <w:numPr>
          <w:ilvl w:val="0"/>
          <w:numId w:val="1014"/>
        </w:numPr>
      </w:pPr>
      <w:r>
        <w:t xml:space="preserve">ในกรณีที่ไม่ทำการอนุมัติ ให้ทำการใช้เมาส์คลิกปุ่ม</w:t>
      </w:r>
      <w:r>
        <w:t xml:space="preserve"> </w:t>
      </w:r>
      <w:r>
        <w:t xml:space="preserve">“</w:t>
      </w:r>
      <w:r>
        <w:t xml:space="preserve">ไม่อนุมัติ</w:t>
      </w:r>
      <w:r>
        <w:t xml:space="preserve">”</w:t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ไม่อนุมัติคำขอ</w:t>
      </w:r>
      <w:r>
        <w:t xml:space="preserve">”</w:t>
      </w:r>
      <w:r>
        <w:t xml:space="preserve"> </w:t>
      </w:r>
      <w:r>
        <w:t xml:space="preserve">ทำการกรอกเหตุผลของการไม่อนุมัติคำขอลงเวลากรณีพิเศษในครั้งนี้ แล้วทำการคลิกปุ่ม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33" name="Picture"/>
            <a:graphic>
              <a:graphicData uri="http://schemas.openxmlformats.org/drawingml/2006/picture">
                <pic:pic>
                  <pic:nvPicPr>
                    <pic:cNvPr descr="images/button/save-blue.png" id="134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และยืนยันการบันทึกข้อมูลการไม่อนุมัติ หรือหากต้องการยกเลิกกการไม่อนุมัติ ให้ทำการใช้เมาส์คลิกไอคอน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35" name="Picture"/>
            <a:graphic>
              <a:graphicData uri="http://schemas.openxmlformats.org/drawingml/2006/picture">
                <pic:pic>
                  <pic:nvPicPr>
                    <pic:cNvPr descr="images/button/close-popup.png" id="136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ระบบปิดหน้าต่างไม่อนุมัติคำขอทันที</w:t>
      </w:r>
    </w:p>
    <w:p>
      <w:pPr>
        <w:pStyle w:val="CaptionedFigure"/>
      </w:pPr>
      <w:r>
        <w:drawing>
          <wp:inline>
            <wp:extent cx="4081111" cy="2079056"/>
            <wp:effectExtent b="0" l="0" r="0" t="0"/>
            <wp:docPr descr="รูปภาพที่ 15 – 15 ไม่อนุมัติคำขอรายการขอลงเวลาในกรณีพิเศษ" title="" id="138" name="Picture"/>
            <a:graphic>
              <a:graphicData uri="http://schemas.openxmlformats.org/drawingml/2006/picture">
                <pic:pic>
                  <pic:nvPicPr>
                    <pic:cNvPr descr="images/admin/chapter15/chapter15_15.png" id="139" name="Picture"/>
                    <pic:cNvPicPr>
                      <a:picLocks noChangeArrowheads="1"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111" cy="20790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15 ไม่อนุมัติคำขอรายการขอลงเวลาในกรณีพิเศษ</w:t>
      </w:r>
    </w:p>
    <w:p>
      <w:pPr>
        <w:pStyle w:val="BlockText"/>
      </w:pPr>
      <w:r>
        <w:t xml:space="preserve">หมายเลข 1 ช่องสำหรับคลิกกรอกเหตุผลการไม่อนุมัติคำขอลงเวลาในกรณีพิเศษ</w:t>
      </w:r>
      <w:r>
        <w:br/>
      </w:r>
      <w:r>
        <w:t xml:space="preserve">หมายเลข 2 ปุ่มสำหรับคลิกบันทึกการไม่อนุมัติการขอลงเวลาในกรณีพิเศษ</w:t>
      </w:r>
      <w:r>
        <w:br/>
      </w:r>
      <w:r>
        <w:t xml:space="preserve">หมายเลข 3 ไอคอนสำหรับคลิกเพื่อยกเลิกการไม่อนุมัติการขอลงเวลากรณีพิเศษ</w:t>
      </w:r>
    </w:p>
    <w:bookmarkEnd w:id="140"/>
    <w:bookmarkStart w:id="173" w:name="รายการลา"/>
    <w:p>
      <w:pPr>
        <w:pStyle w:val="Heading2"/>
      </w:pPr>
      <w:r>
        <w:t xml:space="preserve">รายการลา</w:t>
      </w:r>
    </w:p>
    <w:p>
      <w:pPr>
        <w:pStyle w:val="Compact"/>
        <w:numPr>
          <w:ilvl w:val="0"/>
          <w:numId w:val="1015"/>
        </w:numPr>
      </w:pPr>
      <w:r>
        <w:t xml:space="preserve">ในหน้า</w:t>
      </w:r>
      <w:r>
        <w:t xml:space="preserve"> </w:t>
      </w:r>
      <w:r>
        <w:t xml:space="preserve">“</w:t>
      </w:r>
      <w:r>
        <w:t xml:space="preserve">รายการลา</w:t>
      </w:r>
      <w:r>
        <w:t xml:space="preserve">”</w:t>
      </w:r>
      <w:r>
        <w:t xml:space="preserve"> </w:t>
      </w:r>
      <w:r>
        <w:t xml:space="preserve">ระบบแสดงเมนู</w:t>
      </w:r>
      <w:r>
        <w:t xml:space="preserve"> </w:t>
      </w:r>
      <w:r>
        <w:t xml:space="preserve">“</w:t>
      </w:r>
      <w:r>
        <w:t xml:space="preserve">รายการใบลา</w:t>
      </w:r>
      <w:r>
        <w:t xml:space="preserve">”</w:t>
      </w:r>
      <w:r>
        <w:t xml:space="preserve"> </w:t>
      </w:r>
      <w:r>
        <w:t xml:space="preserve">เป็นรายการลาที่ข้าราชการกรุงเทพมหานครสามัญและลูกจ้างประจำกรุงเทพมหานครได้ทำการยื่นขอลาพร้อมสถานะการยื่นขอลา ผู้ใช้งานสามารถคลิกเลือกปีงบประมาณ ประเภทการลาหรือสถานการณ์ลาเพื่อค้นหารายการลาของเจ้าหน้าที่ หากผู้ใช้งานทำการคลิก</w:t>
      </w:r>
      <w:r>
        <w:t xml:space="preserve"> </w:t>
      </w:r>
      <w:r>
        <w:drawing>
          <wp:inline>
            <wp:extent cx="136800" cy="144000"/>
            <wp:effectExtent b="0" l="0" r="0" t="0"/>
            <wp:docPr descr="close" title="" id="142" name="Picture"/>
            <a:graphic>
              <a:graphicData uri="http://schemas.openxmlformats.org/drawingml/2006/picture">
                <pic:pic>
                  <pic:nvPicPr>
                    <pic:cNvPr descr="images/button/calender.png" id="143" name="Picture"/>
                    <pic:cNvPicPr>
                      <a:picLocks noChangeArrowheads="1"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ระบบแสดงปฏิทินการลาในแต่ละวันว่าในแต่ละวันว่ามีรายชื่อของเจ้าหน้าที่ท่านไหนบ้างที่ทำการลา</w:t>
      </w:r>
    </w:p>
    <w:p>
      <w:pPr>
        <w:pStyle w:val="CaptionedFigure"/>
      </w:pPr>
      <w:r>
        <w:drawing>
          <wp:inline>
            <wp:extent cx="5334000" cy="2541407"/>
            <wp:effectExtent b="0" l="0" r="0" t="0"/>
            <wp:docPr descr="รูปภาพที่ 15 – 16 รายการลา" title="" id="145" name="Picture"/>
            <a:graphic>
              <a:graphicData uri="http://schemas.openxmlformats.org/drawingml/2006/picture">
                <pic:pic>
                  <pic:nvPicPr>
                    <pic:cNvPr descr="images/admin/chapter15/chapter15_16.png" id="146" name="Picture"/>
                    <pic:cNvPicPr>
                      <a:picLocks noChangeArrowheads="1"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414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16 รายการลา</w:t>
      </w:r>
    </w:p>
    <w:p>
      <w:pPr>
        <w:pStyle w:val="BlockText"/>
      </w:pPr>
      <w:r>
        <w:t xml:space="preserve">หมายเลข 1 ช่องสำหรับคลิกเมนู รายการใบลา</w:t>
      </w:r>
      <w:r>
        <w:br/>
      </w:r>
      <w:r>
        <w:t xml:space="preserve">หมายเลข 2 ช่องสำหรับคลิกเมนู รายการยกเลิกใบลา</w:t>
      </w:r>
      <w:r>
        <w:br/>
      </w:r>
      <w:r>
        <w:t xml:space="preserve">หมายเลข 3 ช่องสำหรับคลิกเลือกปีงบประมาณแสดงรายการลา</w:t>
      </w:r>
      <w:r>
        <w:br/>
      </w:r>
      <w:r>
        <w:t xml:space="preserve">หมายเลข 4 ช่องสำหรับคลิกเลือกประเภทการลาเพื่อแสดงรายการลา</w:t>
      </w:r>
      <w:r>
        <w:br/>
      </w:r>
      <w:r>
        <w:t xml:space="preserve">หมายเลข 5 ช่องสำหรับคลิกเลือกสถานะเพื่อแสดงรายการลา</w:t>
      </w:r>
      <w:r>
        <w:br/>
      </w:r>
      <w:r>
        <w:t xml:space="preserve">หมายเลข 6 ช่องสำหรับแสดงรายละเอียดของรายการลาทั้งหมด</w:t>
      </w:r>
      <w:r>
        <w:br/>
      </w:r>
      <w:r>
        <w:t xml:space="preserve">หมายเลข 7 ช่องสำหรับแสดงสถานะของรายการลา</w:t>
      </w:r>
      <w:r>
        <w:br/>
      </w:r>
      <w:r>
        <w:t xml:space="preserve">หมายเลข 8 ช่องสำหรับคลิกเพื่อกรอกค้นหารายการลา</w:t>
      </w:r>
      <w:r>
        <w:br/>
      </w:r>
      <w:r>
        <w:t xml:space="preserve">หมายเลข 9 ไอคอนสำหรับคลิกเพื่อแสดงรายการเป็นแถว</w:t>
      </w:r>
      <w:r>
        <w:br/>
      </w:r>
      <w:r>
        <w:t xml:space="preserve">หมายเลข 10 ไอคอนสำหรับคลิกเพื่อแสดงรายการลาเป็นรูปแบบปฏิทิน</w:t>
      </w:r>
    </w:p>
    <w:p>
      <w:pPr>
        <w:pStyle w:val="Compact"/>
        <w:numPr>
          <w:ilvl w:val="0"/>
          <w:numId w:val="1016"/>
        </w:numPr>
      </w:pPr>
      <w:r>
        <w:t xml:space="preserve">การแสดงรายละเอียดการลาให้ทำการใช้เมาส์คลิกรายการลาในตาราง</w:t>
      </w:r>
      <w:r>
        <w:t xml:space="preserve"> </w:t>
      </w:r>
      <w:r>
        <w:t xml:space="preserve">“</w:t>
      </w:r>
      <w:r>
        <w:t xml:space="preserve">รายการลา</w:t>
      </w:r>
      <w:r>
        <w:t xml:space="preserve">”</w:t>
      </w:r>
      <w:r>
        <w:t xml:space="preserve"> </w:t>
      </w:r>
      <w:r>
        <w:t xml:space="preserve">ระบบ</w:t>
      </w:r>
      <w:r>
        <w:t xml:space="preserve"> </w:t>
      </w:r>
      <w:r>
        <w:t xml:space="preserve">แสดงหน้า</w:t>
      </w:r>
      <w:r>
        <w:t xml:space="preserve"> </w:t>
      </w:r>
      <w:r>
        <w:t xml:space="preserve">“</w:t>
      </w:r>
      <w:r>
        <w:t xml:space="preserve">รายละเอียดการลาของ (ชื่อของผู้ลา)</w:t>
      </w:r>
      <w:r>
        <w:t xml:space="preserve">”</w:t>
      </w:r>
      <w:r>
        <w:t xml:space="preserve"> </w:t>
      </w:r>
      <w:r>
        <w:t xml:space="preserve">ระบบแสดงรายละเอียดเกี่ยวกับการลาและปุ่มส่งเรื่องรายการลาไปยังผู้บังคับบัญชาและผู้มีอำนาจเพื่อพิจารณาอนุมัติการลา</w:t>
      </w:r>
    </w:p>
    <w:p>
      <w:pPr>
        <w:pStyle w:val="CaptionedFigure"/>
      </w:pPr>
      <w:r>
        <w:drawing>
          <wp:inline>
            <wp:extent cx="5334000" cy="2851066"/>
            <wp:effectExtent b="0" l="0" r="0" t="0"/>
            <wp:docPr descr="รูปภาพที่ 15 – 17 รายละเอียดการลา" title="" id="148" name="Picture"/>
            <a:graphic>
              <a:graphicData uri="http://schemas.openxmlformats.org/drawingml/2006/picture">
                <pic:pic>
                  <pic:nvPicPr>
                    <pic:cNvPr descr="images/admin/chapter15/chapter15_17.png" id="149" name="Picture"/>
                    <pic:cNvPicPr>
                      <a:picLocks noChangeArrowheads="1" noChangeAspect="1"/>
                    </pic:cNvPicPr>
                  </pic:nvPicPr>
                  <pic:blipFill>
                    <a:blip r:embed="rId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510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17 รายละเอียดการลา</w:t>
      </w:r>
    </w:p>
    <w:p>
      <w:pPr>
        <w:pStyle w:val="BlockText"/>
      </w:pPr>
      <w:r>
        <w:t xml:space="preserve">หมายเลข 1 ช่องสำหรับแสดงรายชื่อและประเภทการลา</w:t>
      </w:r>
      <w:r>
        <w:br/>
      </w:r>
      <w:r>
        <w:t xml:space="preserve">หมายเลข 2 ช่องสำหรับแสดงจำนวนวันลาที่ใช้ไป</w:t>
      </w:r>
      <w:r>
        <w:br/>
      </w:r>
      <w:r>
        <w:t xml:space="preserve">หมายเลข 3 ช่องสำหรับแสดงรายละเอียดของผู้ยื่นการลา</w:t>
      </w:r>
      <w:r>
        <w:br/>
      </w:r>
      <w:r>
        <w:t xml:space="preserve">หมายเลข 4 ช่องสำหรับแสดงรายละเอียดการยื่นการลา</w:t>
      </w:r>
      <w:r>
        <w:br/>
      </w:r>
      <w:r>
        <w:t xml:space="preserve">หมายเลข 5 ไอคอนสำหรับคลิกเพื่อดาวน์โหลดเอกสารการลา</w:t>
      </w:r>
      <w:r>
        <w:br/>
      </w:r>
      <w:r>
        <w:t xml:space="preserve">หมายเลข 6 ไอคอนสำหรับคลิกเพื่อยกเลิกแสดงรายละเอียดการลา</w:t>
      </w:r>
      <w:r>
        <w:br/>
      </w:r>
      <w:r>
        <w:t xml:space="preserve">หมายเลข 7 ปุ่มสำหรับคลิกเพื่อส่งคำขอการลาให้ผู้บังคับบัญชาและผู้มีอำนาจพิจารณาอนุมัติการลา</w:t>
      </w:r>
    </w:p>
    <w:p>
      <w:pPr>
        <w:pStyle w:val="Compact"/>
        <w:numPr>
          <w:ilvl w:val="0"/>
          <w:numId w:val="1017"/>
        </w:numPr>
      </w:pPr>
      <w:r>
        <w:t xml:space="preserve">การอนุมัติการลาในหน้า</w:t>
      </w:r>
      <w:r>
        <w:t xml:space="preserve"> </w:t>
      </w:r>
      <w:r>
        <w:t xml:space="preserve">“</w:t>
      </w:r>
      <w:r>
        <w:t xml:space="preserve">รายละเอียดการลาของ (ชื่อของผู้ลา)</w:t>
      </w:r>
      <w:r>
        <w:t xml:space="preserve">”</w:t>
      </w:r>
      <w:r>
        <w:t xml:space="preserve"> </w:t>
      </w:r>
      <w:r>
        <w:t xml:space="preserve">ให้ทำการคลิก</w:t>
      </w:r>
      <w:r>
        <w:t xml:space="preserve"> </w:t>
      </w:r>
      <w:r>
        <w:drawing>
          <wp:inline>
            <wp:extent cx="475199" cy="115200"/>
            <wp:effectExtent b="0" l="0" r="0" t="0"/>
            <wp:docPr descr="close" title="" id="151" name="Picture"/>
            <a:graphic>
              <a:graphicData uri="http://schemas.openxmlformats.org/drawingml/2006/picture">
                <pic:pic>
                  <pic:nvPicPr>
                    <pic:cNvPr descr="images/button/send-commander.png" id="152" name="Picture"/>
                    <pic:cNvPicPr>
                      <a:picLocks noChangeArrowheads="1"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99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ระบบทำการส่งเรื่องไปยังผู้บังคับบัญชา จากนั้นทำการคลิก</w:t>
      </w:r>
      <w:r>
        <w:t xml:space="preserve"> </w:t>
      </w:r>
      <w:r>
        <w:drawing>
          <wp:inline>
            <wp:extent cx="475199" cy="136800"/>
            <wp:effectExtent b="0" l="0" r="0" t="0"/>
            <wp:docPr descr="close" title="" id="154" name="Picture"/>
            <a:graphic>
              <a:graphicData uri="http://schemas.openxmlformats.org/drawingml/2006/picture">
                <pic:pic>
                  <pic:nvPicPr>
                    <pic:cNvPr descr="images/button/send-potentate.png" id="155" name="Picture"/>
                    <pic:cNvPicPr>
                      <a:picLocks noChangeArrowheads="1" noChangeAspect="1"/>
                    </pic:cNvPicPr>
                  </pic:nvPicPr>
                  <pic:blipFill>
                    <a:blip r:embed="rId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99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และกรอกความคิดเห็นเพื่อส่งรายการลาไปยังผู้มีอำนาจ จากนั้นหากผู้มีอำนาจทำการอนุมัติให้ทำการคลิก</w:t>
      </w:r>
      <w:r>
        <w:t xml:space="preserve"> </w:t>
      </w:r>
      <w:r>
        <w:drawing>
          <wp:inline>
            <wp:extent cx="237599" cy="129600"/>
            <wp:effectExtent b="0" l="0" r="0" t="0"/>
            <wp:docPr descr="close" title="" id="157" name="Picture"/>
            <a:graphic>
              <a:graphicData uri="http://schemas.openxmlformats.org/drawingml/2006/picture">
                <pic:pic>
                  <pic:nvPicPr>
                    <pic:cNvPr descr="images/button/approve.png" id="158" name="Picture"/>
                    <pic:cNvPicPr>
                      <a:picLocks noChangeArrowheads="1" noChangeAspect="1"/>
                    </pic:cNvPicPr>
                  </pic:nvPicPr>
                  <pic:blipFill>
                    <a:blip r:embed="rId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99" cy="12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พร้อมกรอกความคิดเห็นแล้วบันทึก หรือหากจะไม่ทำการอนมุติให้ทำการคลิก</w:t>
      </w:r>
      <w:r>
        <w:t xml:space="preserve"> </w:t>
      </w:r>
      <w:r>
        <w:drawing>
          <wp:inline>
            <wp:extent cx="273600" cy="136800"/>
            <wp:effectExtent b="0" l="0" r="0" t="0"/>
            <wp:docPr descr="close" title="" id="160" name="Picture"/>
            <a:graphic>
              <a:graphicData uri="http://schemas.openxmlformats.org/drawingml/2006/picture">
                <pic:pic>
                  <pic:nvPicPr>
                    <pic:cNvPr descr="images/button/Not-approved.png" id="161" name="Picture"/>
                    <pic:cNvPicPr>
                      <a:picLocks noChangeArrowheads="1" noChangeAspect="1"/>
                    </pic:cNvPicPr>
                  </pic:nvPicPr>
                  <pic:blipFill>
                    <a:blip r:embed="rId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พร้อมกรอกความเห็นแล้วทำการบันทึก</w:t>
      </w:r>
    </w:p>
    <w:p>
      <w:pPr>
        <w:pStyle w:val="CaptionedFigure"/>
      </w:pPr>
      <w:r>
        <w:drawing>
          <wp:inline>
            <wp:extent cx="5334000" cy="3714295"/>
            <wp:effectExtent b="0" l="0" r="0" t="0"/>
            <wp:docPr descr="รูปภาพที่ 15 – 18 การอนุมัติ/ไม่อนุมัติการลา" title="" id="163" name="Picture"/>
            <a:graphic>
              <a:graphicData uri="http://schemas.openxmlformats.org/drawingml/2006/picture">
                <pic:pic>
                  <pic:nvPicPr>
                    <pic:cNvPr descr="images/admin/chapter15/chapter15_18.png" id="164" name="Picture"/>
                    <pic:cNvPicPr>
                      <a:picLocks noChangeArrowheads="1" noChangeAspect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142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18 การอนุมัติ/ไม่อนุมัติการลา</w:t>
      </w:r>
    </w:p>
    <w:p>
      <w:pPr>
        <w:pStyle w:val="BlockText"/>
      </w:pPr>
      <w:r>
        <w:t xml:space="preserve">หมายเลข 1 ช่องสำหรับแสดงข้อมูลรายละเอียดความคิดเห็นของผู้บังคับบัญชา</w:t>
      </w:r>
      <w:r>
        <w:br/>
      </w:r>
      <w:r>
        <w:t xml:space="preserve">หมายเลข 2 ปุ่มสำหรับคลิกเพื่ออนุมัติการลาและไม่อนุมัติการลา</w:t>
      </w:r>
    </w:p>
    <w:p>
      <w:pPr>
        <w:pStyle w:val="CaptionedFigure"/>
      </w:pPr>
      <w:r>
        <w:drawing>
          <wp:inline>
            <wp:extent cx="4514248" cy="2983831"/>
            <wp:effectExtent b="0" l="0" r="0" t="0"/>
            <wp:docPr descr="รูปภาพที่ 15 – 19 ตัวอย่างไฟล์รายละเอียดการลา" title="" id="166" name="Picture"/>
            <a:graphic>
              <a:graphicData uri="http://schemas.openxmlformats.org/drawingml/2006/picture">
                <pic:pic>
                  <pic:nvPicPr>
                    <pic:cNvPr descr="images/admin/chapter15/chapter15_19.png" id="167" name="Picture"/>
                    <pic:cNvPicPr>
                      <a:picLocks noChangeArrowheads="1" noChangeAspect="1"/>
                    </pic:cNvPicPr>
                  </pic:nvPicPr>
                  <pic:blipFill>
                    <a:blip r:embed="rId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248" cy="29838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19 ตัวอย่างไฟล์รายละเอียดการลา</w:t>
      </w:r>
    </w:p>
    <w:p>
      <w:pPr>
        <w:pStyle w:val="Compact"/>
        <w:numPr>
          <w:ilvl w:val="0"/>
          <w:numId w:val="1018"/>
        </w:numPr>
      </w:pPr>
      <w:r>
        <w:t xml:space="preserve">การแสดงรายการลาในรูปแบบปฏิทิน ให้ทำการใช้เมาส์คลิก</w:t>
      </w:r>
      <w:r>
        <w:t xml:space="preserve"> </w:t>
      </w:r>
      <w:r>
        <w:drawing>
          <wp:inline>
            <wp:extent cx="136800" cy="144000"/>
            <wp:effectExtent b="0" l="0" r="0" t="0"/>
            <wp:docPr descr="close" title="" id="168" name="Picture"/>
            <a:graphic>
              <a:graphicData uri="http://schemas.openxmlformats.org/drawingml/2006/picture">
                <pic:pic>
                  <pic:nvPicPr>
                    <pic:cNvPr descr="images/button/calender.png" id="169" name="Picture"/>
                    <pic:cNvPicPr>
                      <a:picLocks noChangeArrowheads="1"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ระบบแสดงรายการลาในรูปแบบปฏิทิน โดยแสดงรายชื่อในแต่ละวันว่าเจ้าหน้าที่ท่านใดได้ทำการลาบ้างและแสดงจำนวนคนที่ทำการลาในวันนั้น ๆ</w:t>
      </w:r>
    </w:p>
    <w:p>
      <w:pPr>
        <w:pStyle w:val="CaptionedFigure"/>
      </w:pPr>
      <w:r>
        <w:drawing>
          <wp:inline>
            <wp:extent cx="5334000" cy="2788800"/>
            <wp:effectExtent b="0" l="0" r="0" t="0"/>
            <wp:docPr descr="รูปภาพที่ 15 – 20 รายการลาในรูปแบบปฏิทิน" title="" id="171" name="Picture"/>
            <a:graphic>
              <a:graphicData uri="http://schemas.openxmlformats.org/drawingml/2006/picture">
                <pic:pic>
                  <pic:nvPicPr>
                    <pic:cNvPr descr="images/admin/chapter15/chapter15_20.png" id="172" name="Picture"/>
                    <pic:cNvPicPr>
                      <a:picLocks noChangeArrowheads="1" noChangeAspect="1"/>
                    </pic:cNvPicPr>
                  </pic:nvPicPr>
                  <pic:blipFill>
                    <a:blip r:embed="rId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8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20 รายการลาในรูปแบบปฏิทิน</w:t>
      </w:r>
    </w:p>
    <w:p>
      <w:pPr>
        <w:pStyle w:val="BlockText"/>
      </w:pPr>
      <w:r>
        <w:t xml:space="preserve">หมายเลข 1 ช่องสำหรับคลิกเพื่อแสดงรายการลาตามรายชื่อที่คลิกเลือก</w:t>
      </w:r>
      <w:r>
        <w:br/>
      </w:r>
      <w:r>
        <w:t xml:space="preserve">หมายเลข 2 ช่องสำหรับคลิกเลือกเดือนและปีเพื่อแสดงรายการลาตามเดือนและปีที่เลือก</w:t>
      </w:r>
      <w:r>
        <w:br/>
      </w:r>
      <w:r>
        <w:t xml:space="preserve">หมายเลข 3 ปุ่มเพิ่มเติมสำหรับคลิกเพื่อแสดงรายชื่อและการลาที่ทำการร้องขอลา</w:t>
      </w:r>
      <w:r>
        <w:br/>
      </w:r>
      <w:r>
        <w:t xml:space="preserve">หมายเลข 4 ช่องสำหรับแสดงรายละเอียดเพิ่มเติมการลาของเจ้าหน้าที่</w:t>
      </w:r>
      <w:r>
        <w:br/>
      </w:r>
      <w:r>
        <w:t xml:space="preserve">หมายเลข 5 ไอคอนสำหรับคลิกเพื่อแสดงรายการลารูปแบบปฏิทิน</w:t>
      </w:r>
    </w:p>
    <w:bookmarkEnd w:id="173"/>
    <w:bookmarkStart w:id="180" w:name="รายงานสถตการลา"/>
    <w:p>
      <w:pPr>
        <w:pStyle w:val="Heading2"/>
      </w:pPr>
      <w:r>
        <w:t xml:space="preserve">รายงานสถิติการลา</w:t>
      </w:r>
    </w:p>
    <w:p>
      <w:pPr>
        <w:pStyle w:val="Compact"/>
        <w:numPr>
          <w:ilvl w:val="0"/>
          <w:numId w:val="1019"/>
        </w:numPr>
      </w:pPr>
      <w:r>
        <w:t xml:space="preserve">การแสดงรายงานสถิติการลา จะแบ่งประเภทสถานภาพรายงานสถิติการลาเป็นข้าราชการกรุงเทพมหานครสามัญและลูกจ้างประจำ โดยเลือกรายงานสถิติการลาเป็นรายปี ครึ่งปีแรกและครึ่งปีหลัง โดยครึ่งปีแรกรายงานสถิติจะแสดงข้อมูลตั้งแต่วันที่ 1 ตุลาคม ถึง 31 มีนาคมในปีถัดไป, ครึ่งปีหลังรายงานสถิติจะแสดงข้อมูลตั้งแต่วันที่ 1 เมษายน ถึง 30 กันยายนของปีนั้น ๆ และรายงานสถิติรายปีจะแสดงข้อมูลตั้งแต่วันที่ 1 ตุลาคม ถึง 30 กันยายนในปีถัดไป หากต้องการดาวน์โหลดรายงานสถิติการลาให้ทำการใช้เมาส์คลิก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175" name="Picture"/>
            <a:graphic>
              <a:graphicData uri="http://schemas.openxmlformats.org/drawingml/2006/picture">
                <pic:pic>
                  <pic:nvPicPr>
                    <pic:cNvPr descr="images/button/download-green.png" id="176" name="Picture"/>
                    <pic:cNvPicPr>
                      <a:picLocks noChangeArrowheads="1" noChangeAspect="1"/>
                    </pic:cNvPicPr>
                  </pic:nvPicPr>
                  <pic:blipFill>
                    <a:blip r:embed="rId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</w:t>
      </w:r>
      <w:r>
        <w:t xml:space="preserve"> </w:t>
      </w:r>
      <w:r>
        <w:t xml:space="preserve">เลือกรูปแบบไฟล์ที่ต้องการอัปโหลด หากทำการคลิกเลือกไฟล์ที่ต้องการดาวน์โหลด ระบบทำการดาวน์โหลดให้อัตโนมัติ</w:t>
      </w:r>
    </w:p>
    <w:p>
      <w:pPr>
        <w:pStyle w:val="CaptionedFigure"/>
      </w:pPr>
      <w:r>
        <w:drawing>
          <wp:inline>
            <wp:extent cx="5334000" cy="2718517"/>
            <wp:effectExtent b="0" l="0" r="0" t="0"/>
            <wp:docPr descr="รูปภาพที่ 15 – 21 บัญชีแสดงวันลา" title="" id="178" name="Picture"/>
            <a:graphic>
              <a:graphicData uri="http://schemas.openxmlformats.org/drawingml/2006/picture">
                <pic:pic>
                  <pic:nvPicPr>
                    <pic:cNvPr descr="images/admin/chapter15/chapter15_21.png" id="179" name="Picture"/>
                    <pic:cNvPicPr>
                      <a:picLocks noChangeArrowheads="1" noChangeAspect="1"/>
                    </pic:cNvPicPr>
                  </pic:nvPicPr>
                  <pic:blipFill>
                    <a:blip r:embed="rId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185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21 บัญชีแสดงวันลา</w:t>
      </w:r>
    </w:p>
    <w:p>
      <w:pPr>
        <w:pStyle w:val="BlockText"/>
      </w:pPr>
      <w:r>
        <w:t xml:space="preserve">หมายเลข 1 ช่องสำหรับคลิกเลือกสถานภาพแสดงข้อมูลรายงานสถิติการลา</w:t>
      </w:r>
      <w:r>
        <w:br/>
      </w:r>
      <w:r>
        <w:t xml:space="preserve">หมายเลข 2 ช่องสำหรับคลิกเลือกข้อมูลรายงานสถิติการลาระยะเวลารายปี/ครึ่งปีแรก/ครึ่งปีหลัง</w:t>
      </w:r>
      <w:r>
        <w:br/>
      </w:r>
      <w:r>
        <w:t xml:space="preserve">หมายเลข 3 ช่องสำหรับคลิกเลือกปีงบประมาณที่ต้องการข้อมูลรายงานสถิติการลา</w:t>
      </w:r>
      <w:r>
        <w:br/>
      </w:r>
      <w:r>
        <w:t xml:space="preserve">หมายเลข 4 ช่องสำหรับแสดงวันที่ตั้งแต่ของข้อมูลรายงานสถิติการลา</w:t>
      </w:r>
      <w:r>
        <w:br/>
      </w:r>
      <w:r>
        <w:t xml:space="preserve">หมายเลข 5 ช่องสำหรับแสดงวันที่ถึงวันที่ของข้อมูลรายงานสถิติการลา</w:t>
      </w:r>
      <w:r>
        <w:br/>
      </w:r>
      <w:r>
        <w:t xml:space="preserve">หมายเลข 6 ช่องสำหรับแสดงตัวอย่างข้อมูลรายงานสถิติการลา</w:t>
      </w:r>
      <w:r>
        <w:br/>
      </w:r>
      <w:r>
        <w:t xml:space="preserve">หมายเลข 7 ไอคอนสำหรับคลิกเพื่อเลือกรูปแบบไฟล์รายงานข้อมูลสถิติการลาเพื่อดาวน์โหลดเอกสาร</w:t>
      </w:r>
    </w:p>
    <w:bookmarkEnd w:id="180"/>
    <w:bookmarkEnd w:id="18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105" Target="media/rId105.png" /><Relationship Type="http://schemas.openxmlformats.org/officeDocument/2006/relationships/image" Id="rId116" Target="media/rId116.png" /><Relationship Type="http://schemas.openxmlformats.org/officeDocument/2006/relationships/image" Id="rId119" Target="media/rId119.png" /><Relationship Type="http://schemas.openxmlformats.org/officeDocument/2006/relationships/image" Id="rId123" Target="media/rId123.png" /><Relationship Type="http://schemas.openxmlformats.org/officeDocument/2006/relationships/image" Id="rId130" Target="media/rId130.png" /><Relationship Type="http://schemas.openxmlformats.org/officeDocument/2006/relationships/image" Id="rId137" Target="media/rId137.png" /><Relationship Type="http://schemas.openxmlformats.org/officeDocument/2006/relationships/image" Id="rId144" Target="media/rId144.png" /><Relationship Type="http://schemas.openxmlformats.org/officeDocument/2006/relationships/image" Id="rId147" Target="media/rId147.png" /><Relationship Type="http://schemas.openxmlformats.org/officeDocument/2006/relationships/image" Id="rId162" Target="media/rId162.png" /><Relationship Type="http://schemas.openxmlformats.org/officeDocument/2006/relationships/image" Id="rId165" Target="media/rId165.png" /><Relationship Type="http://schemas.openxmlformats.org/officeDocument/2006/relationships/image" Id="rId35" Target="media/rId35.png" /><Relationship Type="http://schemas.openxmlformats.org/officeDocument/2006/relationships/image" Id="rId170" Target="media/rId170.png" /><Relationship Type="http://schemas.openxmlformats.org/officeDocument/2006/relationships/image" Id="rId177" Target="media/rId177.png" /><Relationship Type="http://schemas.openxmlformats.org/officeDocument/2006/relationships/image" Id="rId52" Target="media/rId52.png" /><Relationship Type="http://schemas.openxmlformats.org/officeDocument/2006/relationships/image" Id="rId59" Target="media/rId59.png" /><Relationship Type="http://schemas.openxmlformats.org/officeDocument/2006/relationships/image" Id="rId66" Target="media/rId66.png" /><Relationship Type="http://schemas.openxmlformats.org/officeDocument/2006/relationships/image" Id="rId71" Target="media/rId71.png" /><Relationship Type="http://schemas.openxmlformats.org/officeDocument/2006/relationships/image" Id="rId81" Target="media/rId81.png" /><Relationship Type="http://schemas.openxmlformats.org/officeDocument/2006/relationships/image" Id="rId85" Target="media/rId85.png" /><Relationship Type="http://schemas.openxmlformats.org/officeDocument/2006/relationships/image" Id="rId95" Target="media/rId95.png" /><Relationship Type="http://schemas.openxmlformats.org/officeDocument/2006/relationships/image" Id="rId159" Target="media/rId159.png" /><Relationship Type="http://schemas.openxmlformats.org/officeDocument/2006/relationships/image" Id="rId26" Target="media/rId26.png" /><Relationship Type="http://schemas.openxmlformats.org/officeDocument/2006/relationships/image" Id="rId156" Target="media/rId156.png" /><Relationship Type="http://schemas.openxmlformats.org/officeDocument/2006/relationships/image" Id="rId44" Target="media/rId44.png" /><Relationship Type="http://schemas.openxmlformats.org/officeDocument/2006/relationships/image" Id="rId141" Target="media/rId141.png" /><Relationship Type="http://schemas.openxmlformats.org/officeDocument/2006/relationships/image" Id="rId32" Target="media/rId32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7" Target="media/rId47.png" /><Relationship Type="http://schemas.openxmlformats.org/officeDocument/2006/relationships/image" Id="rId74" Target="media/rId74.png" /><Relationship Type="http://schemas.openxmlformats.org/officeDocument/2006/relationships/image" Id="rId174" Target="media/rId174.png" /><Relationship Type="http://schemas.openxmlformats.org/officeDocument/2006/relationships/image" Id="rId111" Target="media/rId111.png" /><Relationship Type="http://schemas.openxmlformats.org/officeDocument/2006/relationships/image" Id="rId88" Target="media/rId88.png" /><Relationship Type="http://schemas.openxmlformats.org/officeDocument/2006/relationships/image" Id="rId98" Target="media/rId98.png" /><Relationship Type="http://schemas.openxmlformats.org/officeDocument/2006/relationships/image" Id="rId23" Target="media/rId23.png" /><Relationship Type="http://schemas.openxmlformats.org/officeDocument/2006/relationships/image" Id="rId108" Target="media/rId108.png" /><Relationship Type="http://schemas.openxmlformats.org/officeDocument/2006/relationships/image" Id="rId29" Target="media/rId29.png" /><Relationship Type="http://schemas.openxmlformats.org/officeDocument/2006/relationships/image" Id="rId56" Target="media/rId56.png" /><Relationship Type="http://schemas.openxmlformats.org/officeDocument/2006/relationships/image" Id="rId150" Target="media/rId150.png" /><Relationship Type="http://schemas.openxmlformats.org/officeDocument/2006/relationships/image" Id="rId153" Target="media/rId15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2024-07-01T06:15:31Z</dcterms:created>
  <dcterms:modified xsi:type="dcterms:W3CDTF">2024-07-01T06:15:31Z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