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1.png" ContentType="image/png"/>
  <Override PartName="/word/media/rId34.png" ContentType="image/png"/>
  <Override PartName="/word/media/rId43.png" ContentType="image/png"/>
  <Override PartName="/word/media/rId46.png" ContentType="image/png"/>
  <Override PartName="/word/media/rId55.png" ContentType="image/png"/>
  <Override PartName="/word/media/rId58.png" ContentType="image/png"/>
  <Override PartName="/word/media/rId72.png" ContentType="image/png"/>
  <Override PartName="/word/media/rId75.png" ContentType="image/png"/>
  <Override PartName="/word/media/rId84.png" ContentType="image/png"/>
  <Override PartName="/word/media/rId87.png" ContentType="image/png"/>
  <Override PartName="/word/media/rId96.png" ContentType="image/png"/>
  <Override PartName="/word/media/rId99.png" ContentType="image/png"/>
  <Override PartName="/word/media/rId108.png" ContentType="image/png"/>
  <Override PartName="/word/media/rId111.png" ContentType="image/png"/>
  <Override PartName="/word/media/rId124.png" ContentType="image/png"/>
  <Override PartName="/word/media/rId127.png" ContentType="image/png"/>
  <Override PartName="/word/media/rId138.png" ContentType="image/png"/>
  <Override PartName="/word/media/rId141.png" ContentType="image/png"/>
  <Override PartName="/word/media/rId152.png" ContentType="image/png"/>
  <Override PartName="/word/media/rId155.png" ContentType="image/png"/>
  <Override PartName="/word/media/rId166.png" ContentType="image/png"/>
  <Override PartName="/word/media/rId169.png" ContentType="image/png"/>
  <Override PartName="/word/media/rId180.png" ContentType="image/png"/>
  <Override PartName="/word/media/rId183.png" ContentType="image/png"/>
  <Override PartName="/word/media/rId194.png" ContentType="image/png"/>
  <Override PartName="/word/media/rId197.png" ContentType="image/png"/>
  <Override PartName="/word/media/rId208.png" ContentType="image/png"/>
  <Override PartName="/word/media/rId211.png" ContentType="image/png"/>
  <Override PartName="/word/media/rId222.png" ContentType="image/png"/>
  <Override PartName="/word/media/rId225.png" ContentType="image/png"/>
  <Override PartName="/word/media/rId236.png" ContentType="image/png"/>
  <Override PartName="/word/media/rId239.png" ContentType="image/png"/>
  <Override PartName="/word/media/rId250.png" ContentType="image/png"/>
  <Override PartName="/word/media/rId253.png" ContentType="image/png"/>
  <Override PartName="/word/media/rId264.png" ContentType="image/png"/>
  <Override PartName="/word/media/rId267.png" ContentType="image/png"/>
  <Override PartName="/word/media/rId276.png" ContentType="image/png"/>
  <Override PartName="/word/media/rId288.png" ContentType="image/png"/>
  <Override PartName="/word/media/rId297.png" ContentType="image/png"/>
  <Override PartName="/word/media/rId303.png" ContentType="image/png"/>
  <Override PartName="/word/media/rId310.png" ContentType="image/png"/>
  <Override PartName="/word/media/rId67.png" ContentType="image/png"/>
  <Override PartName="/word/media/rId285.png" ContentType="image/png"/>
  <Override PartName="/word/media/rId121.png" ContentType="image/png"/>
  <Override PartName="/word/media/rId52.png" ContentType="image/png"/>
  <Override PartName="/word/media/rId28.png" ContentType="image/png"/>
  <Override PartName="/word/media/rId118.png" ContentType="image/png"/>
  <Override PartName="/word/media/rId49.png" ContentType="image/png"/>
  <Override PartName="/word/media/rId37.png" ContentType="image/png"/>
  <Override PartName="/word/media/rId300.png" ContentType="image/png"/>
  <Override PartName="/word/media/rId40.png" ContentType="image/png"/>
  <Override PartName="/word/media/rId22.png" ContentType="image/png"/>
  <Override PartName="/word/media/rId279.png" ContentType="image/png"/>
  <Override PartName="/word/media/rId2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5" w:name="ทะเบยนประวตลกจางประจำ-กทม."/>
    <w:p>
      <w:pPr>
        <w:pStyle w:val="Heading1"/>
      </w:pPr>
      <w:r>
        <w:t xml:space="preserve">ทะเบียนประวัติลูกจ้างประจำ กทม.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เมื่อต้องการดูข้อมูลประวัติของลูกจ้างประจำ ให้ทำการคลิกแถบเมนู “ทะเบียนประวัติ” ทาง</w:t>
      </w:r>
      <w:r>
        <w:t xml:space="preserve"> </w:t>
      </w:r>
      <w:r>
        <w:t xml:space="preserve">ด้านซ้ายของระบบและคลิกเมนู “ลูกจ้างประจำ กทม.” ดังรูป</w:t>
      </w:r>
    </w:p>
    <w:p>
      <w:pPr>
        <w:pStyle w:val="CaptionedFigure"/>
      </w:pPr>
      <w:r>
        <w:drawing>
          <wp:inline>
            <wp:extent cx="4552749" cy="2858703"/>
            <wp:effectExtent b="0" l="0" r="0" t="0"/>
            <wp:docPr descr="รูปภาพที่ 2 – 66 ทะเบียนประวัติ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2/2/chapter2_4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49" cy="2858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66 ทะเบียนประวัติลูกจ้างประจำ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</w:t>
      </w:r>
      <w:r>
        <w:t xml:space="preserve"> </w:t>
      </w:r>
      <w:r>
        <w:t xml:space="preserve">ประวัติ โดยสามารถทำการกรอกรายชื่อ - นามสกุลหรือเลขบัตรประจำตัวประชาชนเพื่อค้นหารายชื่อลูกจ้างประจำกรุงเทพมหานครได้ หรือสามารถคลิก</w:t>
      </w:r>
      <w:r>
        <w:t xml:space="preserve"> </w:t>
      </w:r>
      <w:r>
        <w:drawing>
          <wp:inline>
            <wp:extent cx="1106905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elect-org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05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860819"/>
            <wp:effectExtent b="0" l="0" r="0" t="0"/>
            <wp:docPr descr="รูปภาพที่ 2 – 67 รายการทะเบียนประวัติข้าราชการกรุงเทพมหานครสามัญ" title="" id="26" name="Picture"/>
            <a:graphic>
              <a:graphicData uri="http://schemas.openxmlformats.org/drawingml/2006/picture">
                <pic:pic>
                  <pic:nvPicPr>
                    <pic:cNvPr descr="images/admin/chapter2/2/chapter2_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67 รายการทะเบียนประวัติข้าราชการกรุงเทพมหานครสามัญ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ช่องสำหรับคลิกเพื่อกรอกข้อมูลค้นหารายการทะเบียนประวัติลูกจ้างประจำกรุงเทพมหานคร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ปุ่มสำหรับคลิกเพื่อจัดเรียงรายชื่อลูกจ้างประจำเป็น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ลูกจ้างประจำกรุงเทพมหานคร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ช่องสำหรับแสดงรายชื่อลูกจ้างประจำกรุงเทพมหานคร และแสดงรายละเอียดตำแหน่งการทำงาน และสามารถทำการคลิกรายชื่อเพื่อแสดงข้อมูลทะเบียนประวัติ</w:t>
      </w:r>
      <w:r>
        <w:br/>
      </w:r>
      <w:r>
        <w:t xml:space="preserve">หมายเลข 9 ปุ่มสำหรับคลิกเพื่อแสดงรายการคำขอแก้ไขข้อมูลทะเบียนประวัติ</w:t>
      </w:r>
      <w:r>
        <w:br/>
      </w:r>
      <w:r>
        <w:t xml:space="preserve">หมายเลข 10 ปุ่มสำหรับคลิกเพื่อค้นหาข้อมูลรายชื่อขั้นสูง</w:t>
      </w:r>
    </w:p>
    <w:p>
      <w:pPr>
        <w:pStyle w:val="Compact"/>
        <w:numPr>
          <w:ilvl w:val="0"/>
          <w:numId w:val="1003"/>
        </w:numPr>
      </w:pPr>
      <w:r>
        <w:t xml:space="preserve">การแสดงข้อมูลทะเบียนประวัติของลูกจ้างประจำกรุงเทพมหานคร ให้ทำการคลิก</w:t>
      </w:r>
      <w:r>
        <w:t xml:space="preserve"> </w:t>
      </w:r>
      <w:r>
        <w:drawing>
          <wp:inline>
            <wp:extent cx="240631" cy="279132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detai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หลังรายชื่อลูกจ้างประจำกรุงเทพมหานคร ระบบจะทำการแสดงข้อมูลทะเบียนประวัติของลูกจ้างประจำกรุงเทพมหานครที่ได้ทำการคลิกดูเพิ่มเติม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178575"/>
            <wp:effectExtent b="0" l="0" r="0" t="0"/>
            <wp:docPr descr="รูปภาพที่ 2 – 68 ข้อมูลทะเบียนประวัติลูกจ้างประจำกรุงเทพมหานคร" title="" id="32" name="Picture"/>
            <a:graphic>
              <a:graphicData uri="http://schemas.openxmlformats.org/drawingml/2006/picture">
                <pic:pic>
                  <pic:nvPicPr>
                    <pic:cNvPr descr="images/admin/chapter2/2/chapter2_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8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68 ข้อมูลทะเบียนประวัติลูกจ้างประจำกรุงเทพมหานคร</w:t>
      </w:r>
    </w:p>
    <w:p>
      <w:pPr>
        <w:pStyle w:val="BlockText"/>
      </w:pPr>
      <w:r>
        <w:t xml:space="preserve">หมายเลข 1 ช่องสำหรับแสดงข้อมูลรายชื่อ และรายละเอียดตำแหน่งงานของลูกจ้างประจำกรุงเทพมหานคร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ช่องสำหรับคลิกเพื่อตั้งค่ารูปภาพโปรไฟล์ของลูกจ้างประจำกรุงเทพมหานคร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แถบสำหรับคลิกเมนูย่อยข้อมูลทะเบียนประวัติของลูกจ้างประจำกรุงเทพมหานคร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ช่องสำหรับแสดงรายละเอียดข้อมูลประวัติส่วนตัวของลูกจ้างประจำกรุงเทพมหานคร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ไอคอนสำหรับคลิกเพื่อแก้ไขข้อมูลประวัติส่วนตัวของลูกจ้างประจำกรุงเทพมหานคร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ไอคอนสำหรับคลิกเพื่อแสดงประวัติการแก้ไขข้อมูลลูกจ้างประจำกรุงเทพมหานคร</w:t>
      </w:r>
      <w:r>
        <w:br/>
      </w:r>
      <w:r>
        <w:t xml:space="preserve">หมายเลข 8 ไอคอนสำหรับทำรายการปรับระดับชั้นงาน – ย้าย ถึงแก่กรรม ให้ออกจากราชการ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ประวัติแบบย่อของลูกจ้างประจำกรุงเทพมหานคร</w:t>
      </w:r>
    </w:p>
    <w:p>
      <w:pPr>
        <w:pStyle w:val="Compact"/>
        <w:numPr>
          <w:ilvl w:val="0"/>
          <w:numId w:val="1004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</w:t>
      </w:r>
      <w:r>
        <w:t xml:space="preserve"> </w:t>
      </w:r>
      <w:r>
        <w:t xml:space="preserve">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790652"/>
            <wp:effectExtent b="0" l="0" r="0" t="0"/>
            <wp:docPr descr="รูปภาพที่ 2 – 69 รายการประวัติการเปลี่ยนชื่อ – นามสกุล" title="" id="35" name="Picture"/>
            <a:graphic>
              <a:graphicData uri="http://schemas.openxmlformats.org/drawingml/2006/picture">
                <pic:pic>
                  <pic:nvPicPr>
                    <pic:cNvPr descr="images/admin/chapter2/2/chapter2_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69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ในกรณีที่ได้ทำการเลือกสถานะการเปลี่ยนชื่อแบบใดแบบหนึ่ง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943600" cy="3357864"/>
            <wp:effectExtent b="0" l="0" r="0" t="0"/>
            <wp:docPr descr="รูปภาพที่ 2 – 70 เพิ่มข้อมูลประวัติการเปลี่ยนชื่อ - 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2/2/chapter2_50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7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70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ช่องสำหรับคลิกเพื่อกรอกประวัติชื่อเดิมของลูกจ้างประจำกรุงเทพมหานคร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06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</w:t>
      </w:r>
      <w:r>
        <w:t xml:space="preserve"> </w:t>
      </w:r>
      <w:r>
        <w:t xml:space="preserve">ตามทะเบียนบ้าน</w:t>
      </w:r>
    </w:p>
    <w:p>
      <w:pPr>
        <w:pStyle w:val="CaptionedFigure"/>
      </w:pPr>
      <w:r>
        <w:drawing>
          <wp:inline>
            <wp:extent cx="5943600" cy="3136218"/>
            <wp:effectExtent b="0" l="0" r="0" t="0"/>
            <wp:docPr descr="รูปภาพที่ 2 – 71 ข้อมูลที่อยู่" title="" id="47" name="Picture"/>
            <a:graphic>
              <a:graphicData uri="http://schemas.openxmlformats.org/drawingml/2006/picture">
                <pic:pic>
                  <pic:nvPicPr>
                    <pic:cNvPr descr="images/admin/chapter2/2/chapter2_5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71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pen-whit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</w:t>
      </w:r>
      <w:r>
        <w:t xml:space="preserve"> </w:t>
      </w:r>
      <w:r>
        <w:t xml:space="preserve">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history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27417"/>
            <wp:effectExtent b="0" l="0" r="0" t="0"/>
            <wp:docPr descr="รูปภาพที่ 2 – 72 เพิ่มและแก้ไข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2/2/chapter2_5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7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72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08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</w:t>
      </w:r>
      <w:r>
        <w:t xml:space="preserve"> </w:t>
      </w:r>
      <w:r>
        <w:t xml:space="preserve">ทั้งหมดที่มี</w:t>
      </w:r>
    </w:p>
    <w:p>
      <w:pPr>
        <w:pStyle w:val="CaptionedFigure"/>
      </w:pPr>
      <w:r>
        <w:drawing>
          <wp:inline>
            <wp:extent cx="5943600" cy="5523484"/>
            <wp:effectExtent b="0" l="0" r="0" t="0"/>
            <wp:docPr descr="รูปภาพที่ 2 – 73 ข้อมูลครอบครัว" title="" id="59" name="Picture"/>
            <a:graphic>
              <a:graphicData uri="http://schemas.openxmlformats.org/drawingml/2006/picture">
                <pic:pic>
                  <pic:nvPicPr>
                    <pic:cNvPr descr="images/admin/chapter2/2/chapter2_5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73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</w:t>
      </w:r>
      <w:r>
        <w:t xml:space="preserve"> </w:t>
      </w:r>
      <w:r>
        <w:t xml:space="preserve">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pen-whit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history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 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61805"/>
            <wp:effectExtent b="0" l="0" r="0" t="0"/>
            <wp:docPr descr="รูปภาพที่ 2 – 74 เพิ่มและแก้ไขข้อมูลครอบครัว" title="" id="73" name="Picture"/>
            <a:graphic>
              <a:graphicData uri="http://schemas.openxmlformats.org/drawingml/2006/picture">
                <pic:pic>
                  <pic:nvPicPr>
                    <pic:cNvPr descr="images/admin/chapter2/2/chapter2_5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1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74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0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545099"/>
            <wp:effectExtent b="0" l="0" r="0" t="0"/>
            <wp:docPr descr="รูปภาพที่ 2 – 75 รายการประวัติการศึกษา" title="" id="76" name="Picture"/>
            <a:graphic>
              <a:graphicData uri="http://schemas.openxmlformats.org/drawingml/2006/picture">
                <pic:pic>
                  <pic:nvPicPr>
                    <pic:cNvPr descr="images/admin/chapter2/2/chapter2_5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5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75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history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211191"/>
            <wp:effectExtent b="0" l="0" r="0" t="0"/>
            <wp:docPr descr="รูปภาพที่ 2 – 76 เพิ่มข้อมูลประวัติการศึกษา" title="" id="85" name="Picture"/>
            <a:graphic>
              <a:graphicData uri="http://schemas.openxmlformats.org/drawingml/2006/picture">
                <pic:pic>
                  <pic:nvPicPr>
                    <pic:cNvPr descr="images/admin/chapter2/2/chapter2_5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1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76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เมื่อทำการคลิกเมนูย่อย “ความสามารถพิเศษ” ระบบทำการแสดงหน้ารายการ</w:t>
      </w:r>
      <w:r>
        <w:t xml:space="preserve"> </w:t>
      </w:r>
      <w:r>
        <w:t xml:space="preserve">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305308"/>
            <wp:effectExtent b="0" l="0" r="0" t="0"/>
            <wp:docPr descr="รูปภาพที่ 2 – 77 รายการความสามารถพิเศษ" title="" id="88" name="Picture"/>
            <a:graphic>
              <a:graphicData uri="http://schemas.openxmlformats.org/drawingml/2006/picture">
                <pic:pic>
                  <pic:nvPicPr>
                    <pic:cNvPr descr="images/admin/chapter2/2/chapter2_5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77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history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73648"/>
            <wp:effectExtent b="0" l="0" r="0" t="0"/>
            <wp:docPr descr="รูปภาพที่ 2 – 78 เพิ่มข้อมูลความสามารถพิเศษ" title="" id="97" name="Picture"/>
            <a:graphic>
              <a:graphicData uri="http://schemas.openxmlformats.org/drawingml/2006/picture">
                <pic:pic>
                  <pic:nvPicPr>
                    <pic:cNvPr descr="images/admin/chapter2/2/chapter2_5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3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78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4"/>
        </w:numPr>
      </w:pPr>
      <w:r>
        <w:t xml:space="preserve">เมื่อทำการคลิกเมนู “ข้อมูลราชการ” เมนูย่อย “ข้อมูลราชการ” ระบบทำการแสดงหน้า</w:t>
      </w:r>
      <w:r>
        <w:t xml:space="preserve"> </w:t>
      </w:r>
      <w:r>
        <w:t xml:space="preserve">ข้อมูลข้าราชการ</w:t>
      </w:r>
    </w:p>
    <w:p>
      <w:pPr>
        <w:pStyle w:val="CaptionedFigure"/>
      </w:pPr>
      <w:r>
        <w:drawing>
          <wp:inline>
            <wp:extent cx="5943600" cy="3405252"/>
            <wp:effectExtent b="0" l="0" r="0" t="0"/>
            <wp:docPr descr="รูปภาพที่ 2 – 79 ข้อมูลราชการ" title="" id="100" name="Picture"/>
            <a:graphic>
              <a:graphicData uri="http://schemas.openxmlformats.org/drawingml/2006/picture">
                <pic:pic>
                  <pic:nvPicPr>
                    <pic:cNvPr descr="images/admin/chapter2/2/chapter2_5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5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79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ช่องสำหรับแสดงวันที่บรรจุราชการ วันที่เริ่มปฏิบัติราชการ และวันเกษียณอายุราชการ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 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pen-whit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</w:t>
      </w:r>
      <w:r>
        <w:t xml:space="preserve"> </w:t>
      </w:r>
      <w:r>
        <w:t xml:space="preserve">ข้าราชการ” ทำการการคลิกเลือกวันที่บรรจุ 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save-blue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history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5746282" cy="2098307"/>
            <wp:effectExtent b="0" l="0" r="0" t="0"/>
            <wp:docPr descr="รูปภาพที่ 2 – 80 เพิ่มข้อมูลราชการ" title="" id="109" name="Picture"/>
            <a:graphic>
              <a:graphicData uri="http://schemas.openxmlformats.org/drawingml/2006/picture">
                <pic:pic>
                  <pic:nvPicPr>
                    <pic:cNvPr descr="images/admin/chapter2/2/chapter2_60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82" cy="2098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80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ompact"/>
        <w:numPr>
          <w:ilvl w:val="0"/>
          <w:numId w:val="1016"/>
        </w:numPr>
      </w:pPr>
      <w:r>
        <w:t xml:space="preserve">เมื่อทำการคลิกเมนูย่อย “ตำแหน่ง” ระบบทำการแสดงหน้ารายการตำแหน่งที่มีทั้งหมด</w:t>
      </w:r>
    </w:p>
    <w:p>
      <w:pPr>
        <w:pStyle w:val="CaptionedFigure"/>
      </w:pPr>
      <w:r>
        <w:drawing>
          <wp:inline>
            <wp:extent cx="5943600" cy="3582523"/>
            <wp:effectExtent b="0" l="0" r="0" t="0"/>
            <wp:docPr descr="รูปภาพที่ 2 – 81 ข้อมูลตำแหน่ง" title="" id="112" name="Picture"/>
            <a:graphic>
              <a:graphicData uri="http://schemas.openxmlformats.org/drawingml/2006/picture">
                <pic:pic>
                  <pic:nvPicPr>
                    <pic:cNvPr descr="images/admin/chapter2/2/chapter2_61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2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81 ข้อมูลตำแหน่ง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“ตำแหน่ง”</w:t>
      </w:r>
      <w:r>
        <w:br/>
      </w:r>
      <w:r>
        <w:t xml:space="preserve">หมายเลข 3 ช่องสำหรับแสงดข้อมูลระยะเวลาการตำแหน่งตำแหน่งในสายงาน</w:t>
      </w:r>
      <w:r>
        <w:br/>
      </w:r>
      <w:r>
        <w:t xml:space="preserve">หมายเลข 4 ไอคอนสำหรับคิกเพื่อเพิ่มข้อมูลตำแหน่ง</w:t>
      </w:r>
      <w:r>
        <w:br/>
      </w:r>
      <w:r>
        <w:t xml:space="preserve">หมายเลข 5 ช่องสำหรับแสดงรายการข้อมูลตำแหน่ง</w:t>
      </w:r>
      <w:r>
        <w:br/>
      </w:r>
      <w:r>
        <w:t xml:space="preserve">หมายเลข 6 ไอคอนสำหรับคลิกเพื่อแสดงประวัติการแก้ไขข้อมูล และไอคอนสำหรับคลิกเพื่อแก้ไขข้อมูลรายการตำแหน่ง ระบบจะไม่สามารถแก้ไขข้อมูลรายการตำแหน่งได้ หากรายการตำแหน่งนั้น ๆ มาจากระบบออกคำสั่ง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“เพิ่มตำแหน่ง” ทำการกรอกข้อมูลตำแหน่งให้ครบตามที่ระบบแนะนำ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ave-blu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 และหากต้องการแก้ไขข้อมูลรายการตำแหน่ง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en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ในรายการตำแหน่งที่ต้องการแก้ไข หรือหากต้องการดูประวัติการแก้ไขข้อมูลตำแหน่งให้ทำการคลิก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history-purple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ระบบแสดงหน้าต่างประวัติแก้ไขข้อมูลตำแหน่งทันที</w:t>
      </w:r>
    </w:p>
    <w:p>
      <w:pPr>
        <w:pStyle w:val="CaptionedFigure"/>
      </w:pPr>
      <w:r>
        <w:drawing>
          <wp:inline>
            <wp:extent cx="5943600" cy="4907148"/>
            <wp:effectExtent b="0" l="0" r="0" t="0"/>
            <wp:docPr descr="รูปภาพที่ 2 – 82 เพิ่มข้อมูลตำแหน่ง" title="" id="125" name="Picture"/>
            <a:graphic>
              <a:graphicData uri="http://schemas.openxmlformats.org/drawingml/2006/picture">
                <pic:pic>
                  <pic:nvPicPr>
                    <pic:cNvPr descr="images/admin/chapter2/2/chapter2_6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7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82 เพิ่มข้อมูลตำแหน่ง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18"/>
        </w:numPr>
      </w:pPr>
      <w:r>
        <w:t xml:space="preserve">เมื่อทำการคลิกเมนูย่อย “วินัย” ระบบทำการแสดงหน้ารายการวินัยทั้งหมดที่มี</w:t>
      </w:r>
    </w:p>
    <w:p>
      <w:pPr>
        <w:pStyle w:val="CaptionedFigure"/>
      </w:pPr>
      <w:r>
        <w:drawing>
          <wp:inline>
            <wp:extent cx="5943600" cy="2934729"/>
            <wp:effectExtent b="0" l="0" r="0" t="0"/>
            <wp:docPr descr="รูปภาพที่ 2 – 83 รายการวินัย" title="" id="128" name="Picture"/>
            <a:graphic>
              <a:graphicData uri="http://schemas.openxmlformats.org/drawingml/2006/picture">
                <pic:pic>
                  <pic:nvPicPr>
                    <pic:cNvPr descr="images/admin/chapter2/2/chapter2_6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4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83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6 ไอคอนสำหรับคลิกเพื่อแก้ไขข้อมูลวินัย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plus-green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 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ave-blue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ระบบแสดงรายการวินัยที่เพิ่มทันที และหากต้องการแก้ไขข้อมูลรายการวินัยให้ทำการใช้เมาส์คลิก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pen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ในรายการวินัยที่ต้องการแก้ไข หรือหากต้องการดูประวัติการแก้ไขข้อมูลรายการวินัยให้ทำการคลิก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history-purple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แสดงหน้าต่างประวัติแก้ไขข้อมูลวินัยทันที</w:t>
      </w:r>
    </w:p>
    <w:p>
      <w:pPr>
        <w:pStyle w:val="CaptionedFigure"/>
      </w:pPr>
      <w:r>
        <w:drawing>
          <wp:inline>
            <wp:extent cx="5943600" cy="3443514"/>
            <wp:effectExtent b="0" l="0" r="0" t="0"/>
            <wp:docPr descr="รูปภาพที่ 2 – 84 เพิ่มข้อมูลวินัย" title="" id="139" name="Picture"/>
            <a:graphic>
              <a:graphicData uri="http://schemas.openxmlformats.org/drawingml/2006/picture">
                <pic:pic>
                  <pic:nvPicPr>
                    <pic:cNvPr descr="images/admin/chapter2/2/chapter2_64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3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84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ช่องสำหรับคลิกเพื่อเลือกระดับการลงโทษทางวินัย</w:t>
      </w:r>
      <w:r>
        <w:br/>
      </w:r>
      <w:r>
        <w:t xml:space="preserve">หมายเลข 4 ช่องสำหรับคลิกเพื่อกรอกข้อมูลประเภทคำสั่ง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ช่องสำหรับคลิกเพื่อเลือกไฟล์เอกสารหลักฐานการลงโทษทางวินัย</w:t>
      </w:r>
      <w:r>
        <w:br/>
      </w:r>
      <w:r>
        <w:t xml:space="preserve">หมายเลข 8 ปุ่มสำหรับคลิกเพื่อบันทึกข้อมูลวินัย</w:t>
      </w:r>
    </w:p>
    <w:p>
      <w:pPr>
        <w:pStyle w:val="Compact"/>
        <w:numPr>
          <w:ilvl w:val="0"/>
          <w:numId w:val="1020"/>
        </w:numPr>
      </w:pPr>
      <w:r>
        <w:t xml:space="preserve">เมื่อทำการคลิกเมนูย่อย “การลา” ระบบทำการแสดงหน้ารายการลาที่เคยได้ทำการยื่นขอ</w:t>
      </w:r>
      <w:r>
        <w:t xml:space="preserve"> </w:t>
      </w:r>
      <w:r>
        <w:t xml:space="preserve">ลาทั้งหมด</w:t>
      </w:r>
    </w:p>
    <w:p>
      <w:pPr>
        <w:pStyle w:val="CaptionedFigure"/>
      </w:pPr>
      <w:r>
        <w:drawing>
          <wp:inline>
            <wp:extent cx="5943600" cy="2950198"/>
            <wp:effectExtent b="0" l="0" r="0" t="0"/>
            <wp:docPr descr="รูปภาพที่ 2 – 85 รายการลา" title="" id="142" name="Picture"/>
            <a:graphic>
              <a:graphicData uri="http://schemas.openxmlformats.org/drawingml/2006/picture">
                <pic:pic>
                  <pic:nvPicPr>
                    <pic:cNvPr descr="images/admin/chapter2/2/chapter2_65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0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85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6 ไอคอนสำหรับคลิกเพื่อแก้ไขข้อมูลรายการลา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plus-green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save-blue2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ระบบแสดงรายการการลาที่เพิ่มทันที และหากต้องการแก้ไขข้อมูลรายการการลาให้ทำการใช้เมาส์คลิก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pen-blue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ในรายการการลาที่ต้องการแก้ไข หรือหากต้องการดูประวัติการแก้ไขข้อมูลรายการการลาให้ทำการคลิก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history-purple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แสดงหน้าต่างประวัติแก้ไขข้อมูลการลาทันที</w:t>
      </w:r>
    </w:p>
    <w:p>
      <w:pPr>
        <w:pStyle w:val="CaptionedFigure"/>
      </w:pPr>
      <w:r>
        <w:drawing>
          <wp:inline>
            <wp:extent cx="5943600" cy="3119978"/>
            <wp:effectExtent b="0" l="0" r="0" t="0"/>
            <wp:docPr descr="รูปภาพที่ 2 – 86 เพิ่มข้อมูลการลา" title="" id="153" name="Picture"/>
            <a:graphic>
              <a:graphicData uri="http://schemas.openxmlformats.org/drawingml/2006/picture">
                <pic:pic>
                  <pic:nvPicPr>
                    <pic:cNvPr descr="images/admin/chapter2/2/chapter2_66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9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86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เมื่อทำการคลิกเมนูย่อย “ปฏิบัติราชการพิเศษ” ระบบทำการแสดงหน้ารายการปฏิบัติ</w:t>
      </w:r>
      <w:r>
        <w:t xml:space="preserve"> </w:t>
      </w:r>
      <w:r>
        <w:t xml:space="preserve">ราชการพิเศษทั้งหมด</w:t>
      </w:r>
    </w:p>
    <w:p>
      <w:pPr>
        <w:pStyle w:val="CaptionedFigure"/>
      </w:pPr>
      <w:r>
        <w:drawing>
          <wp:inline>
            <wp:extent cx="5943600" cy="3025260"/>
            <wp:effectExtent b="0" l="0" r="0" t="0"/>
            <wp:docPr descr="รูปภาพที่ 2 – 87 รายการปฏิบัติราชการพิเศษ" title="" id="156" name="Picture"/>
            <a:graphic>
              <a:graphicData uri="http://schemas.openxmlformats.org/drawingml/2006/picture">
                <pic:pic>
                  <pic:nvPicPr>
                    <pic:cNvPr descr="images/admin/chapter2/2/chapter2_67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5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87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ave-blue2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ระบบแสดงรายการปฏิบัติราชการพิเศษที่เพิ่มทันที และหากต้องการแก้ไขข้อมูลรายการปฏิบัติราชการพิเศษให้ทำการใช้เมาส์คลิก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pen-blue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ในรายการปฏิบัติราชการพิเศษที่ต้องการแก้ไข หรือหากต้องการดูประวัติการแก้ไขข้อมูลรายการปฏิบัติราชการพิเศษให้ทำการคลิก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history-purple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แสดงหน้าต่างประวัติแก้ไขข้อมูลปฏิบัติราชการพิเศษทันที</w:t>
      </w:r>
    </w:p>
    <w:p>
      <w:pPr>
        <w:pStyle w:val="CaptionedFigure"/>
      </w:pPr>
      <w:r>
        <w:drawing>
          <wp:inline>
            <wp:extent cx="5943600" cy="2987995"/>
            <wp:effectExtent b="0" l="0" r="0" t="0"/>
            <wp:docPr descr="รูปภาพที่ 2 – 88 เพิ่มข้อมูลรายการปฏิบัติราชการพิเศษ" title="" id="167" name="Picture"/>
            <a:graphic>
              <a:graphicData uri="http://schemas.openxmlformats.org/drawingml/2006/picture">
                <pic:pic>
                  <pic:nvPicPr>
                    <pic:cNvPr descr="images/admin/chapter2/2/chapter2_68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7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88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</w:p>
    <w:p>
      <w:pPr>
        <w:pStyle w:val="Compact"/>
        <w:numPr>
          <w:ilvl w:val="0"/>
          <w:numId w:val="1024"/>
        </w:numPr>
      </w:pPr>
      <w:r>
        <w:t xml:space="preserve">เมื่อทำการคลิกเมนู “ค่าจ้าง” เมนูย่อย “ค่าจ้าง” ระบบทำการแสดงหน้ารายการค่าจ้างที่</w:t>
      </w:r>
      <w:r>
        <w:t xml:space="preserve"> </w:t>
      </w:r>
      <w:r>
        <w:t xml:space="preserve">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3044282"/>
            <wp:effectExtent b="0" l="0" r="0" t="0"/>
            <wp:docPr descr="รูปภาพที่ 2 – 89 รายการตำแหน่ง/เงินเดือน" title="" id="170" name="Picture"/>
            <a:graphic>
              <a:graphicData uri="http://schemas.openxmlformats.org/drawingml/2006/picture">
                <pic:pic>
                  <pic:nvPicPr>
                    <pic:cNvPr descr="images/admin/chapter2/2/chapter2_69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4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89 รายการตำแหน่ง/เงินเดือน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เมนูย่อย “ค่าจ้าง”</w:t>
      </w:r>
      <w:r>
        <w:br/>
      </w:r>
      <w:r>
        <w:t xml:space="preserve">หมายเลข 3 ไอคอนสำหรับคลิกเพื่อเพิ่มรายการข้อมูลค่าจ้าง</w:t>
      </w:r>
      <w:r>
        <w:br/>
      </w:r>
      <w:r>
        <w:t xml:space="preserve">หมายเลข 4 ช่องสำหรับแสดงรายการข้อมูลค่าจ้าง</w:t>
      </w:r>
      <w:r>
        <w:br/>
      </w:r>
      <w:r>
        <w:t xml:space="preserve">หมายเลข 5 ไอคอนสำหรับคลิกเพื่อแก้ไขข้อมูลค่าจ้าง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ไอคอนสำหรับคลิกเพื่อแสดงหน้าต่างประวัติการแก้ไขข้อมูลค่าจ้าง (หากรายการเลื่อนขั้นค่าจ้างรายการไหน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ไอคอนสำหรับคลิกเพื่อปิดหน้าต่างหรือยกเลิกการบันทึกข้อมูลค่าจ้าง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plus-green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 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save-blue2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ระบบแสดงรายการค่าจ้างที่เพิ่มทันที และหากต้องการแก้ไขข้อมูลรายการค่าจ้างให้ทำการใช้เมาส์คลิก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pen-blue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ในรายการค่าจ้างที่ต้องการแก้ไข หรือหากต้องการดูประวัติการแก้ไขข้อมูลรายการค่าจ้างให้ทำการคลิก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history-purple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แสดงหน้าต่างประวัติแก้ไขข้อมูลค่าจ้างทันที</w:t>
      </w:r>
    </w:p>
    <w:p>
      <w:pPr>
        <w:pStyle w:val="CaptionedFigure"/>
      </w:pPr>
      <w:r>
        <w:drawing>
          <wp:inline>
            <wp:extent cx="5943600" cy="5035731"/>
            <wp:effectExtent b="0" l="0" r="0" t="0"/>
            <wp:docPr descr="รูปภาพที่ 2 – 90 เพิ่มข้อมูลค่าจ้าง" title="" id="181" name="Picture"/>
            <a:graphic>
              <a:graphicData uri="http://schemas.openxmlformats.org/drawingml/2006/picture">
                <pic:pic>
                  <pic:nvPicPr>
                    <pic:cNvPr descr="images/admin/chapter2/2/chapter2_70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5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90 เพิ่มข้อมูลค่าจ้าง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เมื่อทำการคลิกเมนูย่อย “บันทึกวันที่ไม่ได้รับค่าจ้าง” ระบบทำการแสดงหน้ารายการ</w:t>
      </w:r>
      <w:r>
        <w:t xml:space="preserve"> </w:t>
      </w:r>
      <w:r>
        <w:t xml:space="preserve">บันทึกวันที่ไม่ได้รับเงินเดือนฯทั้งหมด</w:t>
      </w:r>
    </w:p>
    <w:p>
      <w:pPr>
        <w:pStyle w:val="CaptionedFigure"/>
      </w:pPr>
      <w:r>
        <w:drawing>
          <wp:inline>
            <wp:extent cx="5943600" cy="2850253"/>
            <wp:effectExtent b="0" l="0" r="0" t="0"/>
            <wp:docPr descr="รูปภาพที่ 2 – 91 รายการบันทึกวันที่ไม่ได้รับเงินเดือน ฯ" title="" id="184" name="Picture"/>
            <a:graphic>
              <a:graphicData uri="http://schemas.openxmlformats.org/drawingml/2006/picture">
                <pic:pic>
                  <pic:nvPicPr>
                    <pic:cNvPr descr="images/admin/chapter2/2/chapter2_71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0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91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 “บันทึกวันที่ไม่ได้รับค่าจ้าง”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ไอคอนสำหรับคลิกเพื่อเพิ่มข้อมูลบันทึกวันที่ไม่ได้รับค่าจ้าง</w:t>
      </w:r>
      <w:r>
        <w:br/>
      </w:r>
      <w:r>
        <w:t xml:space="preserve">หมายเลข 4 ช่องสำหรับแสดงรายการบันทึกวันที่ไม่ได้รับค่าจ้าง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ไอคอนสำหรับคลิกเพื่อแก้ไขข้อมูลบันทึกวันที่ไม่ได้รับค่าจ้าง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ไอคอนสำหรับคลิกเพื่อแสดงหน้าประวัติการแก้ไขข้อมูลบันทึกวันที่ไม่ได้รับค่าจ้าง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ช่องสำหรับคลิกเพื่อกรอกข้อมูลค้นหารายการบันทึกวันที่ไม่ได้รับค่าจ้าง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ปุ่มสำหรับคลิกเพื่อจัดเรียงข้อมูลบันทึกวันที่ไม่ได้รับค่าจ้างเป็น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การเพิ่มข้อมูลบันทึกวันที่ไม่ได้รับค่าจ้าง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plus-green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 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save-blue2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ระบบแสดงรายการบันทึกวันที่ไม่ได้รับค่าจ้างที่เพิ่มทันที และหากต้องการแก้ไขข้อมูลรายการบันทึกวันที่ไม่ได้รับค่าจ้างให้ทำการใช้เมาส์คลิก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pen-blue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ในรายการบันทึกวันที่ไม่ได้รับค่าจ้างที่ต้องการแก้ไข หรือหากต้องการดูประวัติการแก้ไขข้อมูลรายการบันทึกวันที่ไม่ได้รับค่าจ้างให้ทำการคลิก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history-purpl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แสดงหน้าต่างประวัติแก้ไขข้อมูลบันทึกวันที่ไม่ได้รับค่าจ้างทันที</w:t>
      </w:r>
    </w:p>
    <w:p>
      <w:pPr>
        <w:pStyle w:val="CaptionedFigure"/>
      </w:pPr>
      <w:r>
        <w:drawing>
          <wp:inline>
            <wp:extent cx="5943600" cy="3440623"/>
            <wp:effectExtent b="0" l="0" r="0" t="0"/>
            <wp:docPr descr="รูปภาพที่ 2 – 92 เพิ่มข้อมูลบันทึกวันที่ไม่ได้รับค่าจ้าง" title="" id="195" name="Picture"/>
            <a:graphic>
              <a:graphicData uri="http://schemas.openxmlformats.org/drawingml/2006/picture">
                <pic:pic>
                  <pic:nvPicPr>
                    <pic:cNvPr descr="images/admin/chapter2/2/chapter2_7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0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92 เพิ่มข้อมูลบันทึกวันที่ไม่ได้รับค่าจ้าง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ช่องสำหรับคลิกเพื่อเลือกวัน/เดือน/ปีที่ไม่ได้รับค่าจ้าง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ช่องสำหรับคลิกเพื่อกรอกข้อมูลรายละเอียดการบันทึกวันที่ไม่ได้รับค่าจ้าง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ช่องสำหรับคลิกเพื่ออัปโหลดเอกสารหลักฐานการบันทึกวันที่ไม่ได้รับค่าจ้าง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ปุ่มสำหรับเพื่อบันทึกการเพิ่มข้อมูลวันที่ไม่ได้รับค่าจ้าง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</w:t>
      </w:r>
      <w:r>
        <w:t xml:space="preserve"> </w:t>
      </w:r>
      <w:r>
        <w:t xml:space="preserve">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07660"/>
            <wp:effectExtent b="0" l="0" r="0" t="0"/>
            <wp:docPr descr="รูปภาพที่ 2 – 93 รายการใบอนุญาตประกอบวิชาชีพ" title="" id="198" name="Picture"/>
            <a:graphic>
              <a:graphicData uri="http://schemas.openxmlformats.org/drawingml/2006/picture">
                <pic:pic>
                  <pic:nvPicPr>
                    <pic:cNvPr descr="images/admin/chapter2/2/chapter2_73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93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6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plus-green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save-blue2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pen-blue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history-purple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65843"/>
            <wp:effectExtent b="0" l="0" r="0" t="0"/>
            <wp:docPr descr="รูปภาพที่ 2 – 94 เพิ่มข้อมูลใบอนุญาตประกอบวิชาชีพ" title="" id="209" name="Picture"/>
            <a:graphic>
              <a:graphicData uri="http://schemas.openxmlformats.org/drawingml/2006/picture">
                <pic:pic>
                  <pic:nvPicPr>
                    <pic:cNvPr descr="images/admin/chapter2/2/chapter2_74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5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94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</w:t>
      </w:r>
      <w:r>
        <w:t xml:space="preserve"> </w:t>
      </w:r>
      <w:r>
        <w:t xml:space="preserve">ฝึกอบรม/ดูงานทั้งหมด</w:t>
      </w:r>
    </w:p>
    <w:p>
      <w:pPr>
        <w:pStyle w:val="CaptionedFigure"/>
      </w:pPr>
      <w:r>
        <w:drawing>
          <wp:inline>
            <wp:extent cx="5943600" cy="3012001"/>
            <wp:effectExtent b="0" l="0" r="0" t="0"/>
            <wp:docPr descr="รูปภาพที่ 2 – 95 รายการการฝึกอบรม/ดูงาน" title="" id="212" name="Picture"/>
            <a:graphic>
              <a:graphicData uri="http://schemas.openxmlformats.org/drawingml/2006/picture">
                <pic:pic>
                  <pic:nvPicPr>
                    <pic:cNvPr descr="images/admin/chapter2/2/chapter2_75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2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95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31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plus-green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 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save-blue2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18" name="Picture"/>
            <a:graphic>
              <a:graphicData uri="http://schemas.openxmlformats.org/drawingml/2006/picture">
                <pic:pic>
                  <pic:nvPicPr>
                    <pic:cNvPr descr="images/button/pen-blue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history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943600" cy="4016865"/>
            <wp:effectExtent b="0" l="0" r="0" t="0"/>
            <wp:docPr descr="รูปภาพที่ 2 – 96 เพิ่มข้อมูลการฝึกอบรม/ดูงาน" title="" id="223" name="Picture"/>
            <a:graphic>
              <a:graphicData uri="http://schemas.openxmlformats.org/drawingml/2006/picture">
                <pic:pic>
                  <pic:nvPicPr>
                    <pic:cNvPr descr="images/admin/chapter2/2/chapter2_76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6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96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t xml:space="preserve"> </w:t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32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</w:t>
      </w:r>
      <w:r>
        <w:t xml:space="preserve"> </w:t>
      </w:r>
      <w:r>
        <w:t xml:space="preserve">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11642"/>
            <wp:effectExtent b="0" l="0" r="0" t="0"/>
            <wp:docPr descr="รูปภาพที่ 2 – 97 รายการเครื่องราชอิสริยาภรณ์" title="" id="226" name="Picture"/>
            <a:graphic>
              <a:graphicData uri="http://schemas.openxmlformats.org/drawingml/2006/picture">
                <pic:pic>
                  <pic:nvPicPr>
                    <pic:cNvPr descr="images/admin/chapter2/2/chapter2_77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1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97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6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33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plus-green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save-blue2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2" name="Picture"/>
            <a:graphic>
              <a:graphicData uri="http://schemas.openxmlformats.org/drawingml/2006/picture">
                <pic:pic>
                  <pic:nvPicPr>
                    <pic:cNvPr descr="images/button/pen-blue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34" name="Picture"/>
            <a:graphic>
              <a:graphicData uri="http://schemas.openxmlformats.org/drawingml/2006/picture">
                <pic:pic>
                  <pic:nvPicPr>
                    <pic:cNvPr descr="images/button/history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4968534"/>
            <wp:effectExtent b="0" l="0" r="0" t="0"/>
            <wp:docPr descr="รูปภาพที่ 2 – 98 เพิ่มข้อมูลเครื่องราชอิสริยาภรณ์" title="" id="237" name="Picture"/>
            <a:graphic>
              <a:graphicData uri="http://schemas.openxmlformats.org/drawingml/2006/picture">
                <pic:pic>
                  <pic:nvPicPr>
                    <pic:cNvPr descr="images/admin/chapter2/2/chapter2_78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8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98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34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</w:t>
      </w:r>
      <w:r>
        <w:t xml:space="preserve"> </w:t>
      </w:r>
      <w:r>
        <w:t xml:space="preserve">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819998"/>
            <wp:effectExtent b="0" l="0" r="0" t="0"/>
            <wp:docPr descr="รูปภาพที่ 2 – 99 รายการประกาศเกียรติคุณ" title="" id="240" name="Picture"/>
            <a:graphic>
              <a:graphicData uri="http://schemas.openxmlformats.org/drawingml/2006/picture">
                <pic:pic>
                  <pic:nvPicPr>
                    <pic:cNvPr descr="images/admin/chapter2/2/chapter2_79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99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35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42" name="Picture"/>
            <a:graphic>
              <a:graphicData uri="http://schemas.openxmlformats.org/drawingml/2006/picture">
                <pic:pic>
                  <pic:nvPicPr>
                    <pic:cNvPr descr="images/button/plus-green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</w:t>
      </w:r>
      <w:r>
        <w:t xml:space="preserve"> </w:t>
      </w:r>
      <w:r>
        <w:t xml:space="preserve">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4" name="Picture"/>
            <a:graphic>
              <a:graphicData uri="http://schemas.openxmlformats.org/drawingml/2006/picture">
                <pic:pic>
                  <pic:nvPicPr>
                    <pic:cNvPr descr="images/button/save-blue2.png" id="24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pen-blue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history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943600" cy="4008834"/>
            <wp:effectExtent b="0" l="0" r="0" t="0"/>
            <wp:docPr descr="รูปภาพที่ 2 – 100 เพิ่มข้อมูลประกาศเกียรติคุณ" title="" id="251" name="Picture"/>
            <a:graphic>
              <a:graphicData uri="http://schemas.openxmlformats.org/drawingml/2006/picture">
                <pic:pic>
                  <pic:nvPicPr>
                    <pic:cNvPr descr="images/admin/chapter2/2/chapter2_80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88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100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36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</w:t>
      </w:r>
      <w:r>
        <w:t xml:space="preserve"> </w:t>
      </w:r>
      <w:r>
        <w:t xml:space="preserve">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18555"/>
            <wp:effectExtent b="0" l="0" r="0" t="0"/>
            <wp:docPr descr="รูปภาพที่ 2 – 101 รายการผลการประเมินการปฏิบัติราชการ" title="" id="254" name="Picture"/>
            <a:graphic>
              <a:graphicData uri="http://schemas.openxmlformats.org/drawingml/2006/picture">
                <pic:pic>
                  <pic:nvPicPr>
                    <pic:cNvPr descr="images/admin/chapter2/2/chapter2_81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101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ไอคอนสำหรับคลิกเพื่อแสดงประวัติการแก้ไขข้อมูลรายการผลการประเมินการปฏิบัติ ราชการ</w:t>
      </w:r>
      <w:r>
        <w:br/>
      </w:r>
      <w:r>
        <w:t xml:space="preserve">หมายเลข 6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plus-green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save-blue2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pen-blue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history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943600" cy="3429286"/>
            <wp:effectExtent b="0" l="0" r="0" t="0"/>
            <wp:docPr descr="รูปภาพที่ 2 – 102 เพิ่มข้อมูลผลการประเมินการปฏิบัติราชการ" title="" id="265" name="Picture"/>
            <a:graphic>
              <a:graphicData uri="http://schemas.openxmlformats.org/drawingml/2006/picture">
                <pic:pic>
                  <pic:nvPicPr>
                    <pic:cNvPr descr="images/admin/chapter2/2/chapter2_82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102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109525"/>
            <wp:effectExtent b="0" l="0" r="0" t="0"/>
            <wp:docPr descr="รูปภาพที่ 2 – 103 รายการข้อมูลอื่น ๆ" title="" id="268" name="Picture"/>
            <a:graphic>
              <a:graphicData uri="http://schemas.openxmlformats.org/drawingml/2006/picture">
                <pic:pic>
                  <pic:nvPicPr>
                    <pic:cNvPr descr="images/admin/chapter2/2/chapter2_83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9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103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ไอคอนสำหรับคลิกเพื่อแสดงประวัติการแก้ไขข้อมูลรายการอื่น ๆ</w:t>
      </w:r>
      <w:r>
        <w:br/>
      </w:r>
      <w:r>
        <w:t xml:space="preserve">หมายเลข 6 ไอคอนสำหรับเพื่อแก้ไขข้อมูลรายการอื่น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39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plus-green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</w:t>
      </w:r>
      <w:r>
        <w:t xml:space="preserve"> </w:t>
      </w:r>
      <w:r>
        <w:t xml:space="preserve">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save-blue2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history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180387"/>
            <wp:effectExtent b="0" l="0" r="0" t="0"/>
            <wp:docPr descr="รูปภาพที่ 2 – 104 เพิ่มข้อมูลอื่น ๆ" title="" id="277" name="Picture"/>
            <a:graphic>
              <a:graphicData uri="http://schemas.openxmlformats.org/drawingml/2006/picture">
                <pic:pic>
                  <pic:nvPicPr>
                    <pic:cNvPr descr="images/admin/chapter2/2/chapter2_84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0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104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40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upload-doc2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83" name="Picture"/>
            <a:graphic>
              <a:graphicData uri="http://schemas.openxmlformats.org/drawingml/2006/picture">
                <pic:pic>
                  <pic:nvPicPr>
                    <pic:cNvPr descr="images/button/upload-green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ownload-blue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16872"/>
            <wp:effectExtent b="0" l="0" r="0" t="0"/>
            <wp:docPr descr="รูปภาพที่ 2 – 105 เพิ่มเอกสารหลักฐาน" title="" id="289" name="Picture"/>
            <a:graphic>
              <a:graphicData uri="http://schemas.openxmlformats.org/drawingml/2006/picture">
                <pic:pic>
                  <pic:nvPicPr>
                    <pic:cNvPr descr="images/admin/chapter2/2/chapter2_85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105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41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upload-doc2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 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93" name="Picture"/>
            <a:graphic>
              <a:graphicData uri="http://schemas.openxmlformats.org/drawingml/2006/picture">
                <pic:pic>
                  <pic:nvPicPr>
                    <pic:cNvPr descr="images/button/upload-green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download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3004720"/>
            <wp:effectExtent b="0" l="0" r="0" t="0"/>
            <wp:docPr descr="รูปภาพที่ 2 – 106 เพิ่มเอกสาร ก.พ.7" title="" id="298" name="Picture"/>
            <a:graphic>
              <a:graphicData uri="http://schemas.openxmlformats.org/drawingml/2006/picture">
                <pic:pic>
                  <pic:nvPicPr>
                    <pic:cNvPr descr="images/admin/chapter2/2/chapter2_86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106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bookmarkStart w:id="314" w:name="ขอแกไขทะเบยนประวต-ลกจางประจำ"/>
    <w:p>
      <w:pPr>
        <w:pStyle w:val="Heading2"/>
      </w:pPr>
      <w:r>
        <w:t xml:space="preserve">ขอแก้ไขทะเบียนประวัติ (ลูกจ้างประจำ)</w:t>
      </w:r>
    </w:p>
    <w:p>
      <w:pPr>
        <w:pStyle w:val="Compact"/>
        <w:numPr>
          <w:ilvl w:val="0"/>
          <w:numId w:val="1042"/>
        </w:numPr>
      </w:pPr>
      <w:r>
        <w:t xml:space="preserve">การแก้ไขข้อมูลทะเบียนประวัติ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376412" cy="375385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requests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412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“ค้นหาข้อมูลทะเบียนประวัติข้าราชการกรุงเทพมหานครสามัญ” ระบบจะทำการแสดงหน้า “รายการคำร้องขอแก้ไขทะเบียนประวัติ (ลูกจ้างประจำ)”</w:t>
      </w:r>
    </w:p>
    <w:bookmarkStart w:id="313" w:name="ขอมลสวนตว"/>
    <w:p>
      <w:pPr>
        <w:pStyle w:val="Heading3"/>
      </w:pPr>
      <w:r>
        <w:t xml:space="preserve">ข้อมูลส่วนตัว</w:t>
      </w:r>
    </w:p>
    <w:p>
      <w:pPr>
        <w:pStyle w:val="Compact"/>
        <w:numPr>
          <w:ilvl w:val="0"/>
          <w:numId w:val="1043"/>
        </w:numPr>
      </w:pPr>
      <w:r>
        <w:t xml:space="preserve">เมื่อทำการคลิกปุ่ม “รายการคำร้องขอแก้ไข” ในหน้า “ทะเบียนประวัติลูกจ้างประจำ” เสร็จสิ้นระบบจะทำการแสดงหน้ารายการ “คำร้องขอแก้ไขข้อมูลทะเบียนประวัติ (ลูกจ้างประจำ)” เพื่อให้การเจ้าหน้าที่หน่วยงานทำการดำเนินการตรวจสอบความถูกต้องของข้อมูล และแก้ไขข้อมูลให้ถูกต้อง</w:t>
      </w:r>
    </w:p>
    <w:p>
      <w:pPr>
        <w:pStyle w:val="CaptionedFigure"/>
      </w:pPr>
      <w:r>
        <w:drawing>
          <wp:inline>
            <wp:extent cx="5943600" cy="2683370"/>
            <wp:effectExtent b="0" l="0" r="0" t="0"/>
            <wp:docPr descr="รูปภาพที่ 2 – 107 รายการคำร้องขอแก้ไขข้อมูลส่วนตัว" title="" id="304" name="Picture"/>
            <a:graphic>
              <a:graphicData uri="http://schemas.openxmlformats.org/drawingml/2006/picture">
                <pic:pic>
                  <pic:nvPicPr>
                    <pic:cNvPr descr="images/admin/chapter2/2/chapter2_87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3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107 รายการคำร้องขอแก้ไขข้อมูลส่วนตัว</w:t>
      </w:r>
    </w:p>
    <w:p>
      <w:pPr>
        <w:pStyle w:val="BlockText"/>
      </w:pPr>
      <w:r>
        <w:t xml:space="preserve">หมายเลข 1 ช่องสำหรับคลิกเพื่อเลือกสถานะคำร้องแสดงข้อมูลรายการคำร้องแก้ไขข้อมูลส่วนตัว</w:t>
      </w:r>
      <w:r>
        <w:br/>
      </w:r>
      <w:r>
        <w:t xml:space="preserve">หมายเลข 2 ช่องสำหรับสดงข้อมูลรายการคำร้องแก้ไขข้อมูลส่วนตัว</w:t>
      </w:r>
      <w:r>
        <w:br/>
      </w:r>
      <w:r>
        <w:t xml:space="preserve">หมายเลข 3 ไอคอนสำหรับคลิกเพื่อดำเนินการแก้ไขรายการคำร้องข้อมูลส่วนตัว</w:t>
      </w:r>
      <w:r>
        <w:br/>
      </w:r>
      <w:r>
        <w:t xml:space="preserve">หมายเลข 4 ช่องสำหรับคลิกเพื่อกรอกข้อมูลเพื่อค้นหารายการคำร้องขอแก้ไขข้อมูลส่วนตัว</w:t>
      </w:r>
    </w:p>
    <w:p>
      <w:pPr>
        <w:pStyle w:val="Compact"/>
        <w:numPr>
          <w:ilvl w:val="0"/>
          <w:numId w:val="1044"/>
        </w:numPr>
      </w:pPr>
      <w:r>
        <w:t xml:space="preserve">การแก้ไขสถานะคำร้องขอแก้ไขทะเบียนประวัติ การเจ้าหน้าที่หน่วยงาน 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306" name="Picture"/>
            <a:graphic>
              <a:graphicData uri="http://schemas.openxmlformats.org/drawingml/2006/picture">
                <pic:pic>
                  <pic:nvPicPr>
                    <pic:cNvPr descr="images/button/pen-blue.png" id="307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“รายละเอียดคำร้องขอแก้ไขทะเบียนประวัติ (ชื่อผู้ยื่นคำร้อง)” ให้การเจ้าหน้าที่หน่วยงานทำการแก้ไขข้อมูลทะเบียนประวัติตามที่ได้รับคำร้อง โดยให้เข้าไปยังระบบทะเบียนประวัติของผู้ส่งคำร้อง และหากทำการแก้ไขข้อมูลทะเบียนประวัติเสร็จสิ้น ให้ทำการอัปเดตสถานะคำร้อง และกรอกหมายเหตุ หากทำการอัปเดตสถานะเสร็จสิ้น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08" name="Picture"/>
            <a:graphic>
              <a:graphicData uri="http://schemas.openxmlformats.org/drawingml/2006/picture">
                <pic:pic>
                  <pic:nvPicPr>
                    <pic:cNvPr descr="images/button/save-blue2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เป็นอันเสร็จสิ้นขั้นตอนการแก้ไขข้อมูลทะเบียนประวัติ</w:t>
      </w:r>
    </w:p>
    <w:p>
      <w:pPr>
        <w:pStyle w:val="CaptionedFigure"/>
      </w:pPr>
      <w:r>
        <w:drawing>
          <wp:inline>
            <wp:extent cx="5943600" cy="4211077"/>
            <wp:effectExtent b="0" l="0" r="0" t="0"/>
            <wp:docPr descr="รูปภาพที่ 2 – 108 รายละเอียดคำร้องขอแก้ไขข้อมูลทะเบียนประวัติ (ลูกจ้างฯ)" title="" id="311" name="Picture"/>
            <a:graphic>
              <a:graphicData uri="http://schemas.openxmlformats.org/drawingml/2006/picture">
                <pic:pic>
                  <pic:nvPicPr>
                    <pic:cNvPr descr="images/admin/chapter2/2/chapter2_88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1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108 รายละเอียดคำร้องขอแก้ไขข้อมูลทะเบียนประวัติ (ลูกจ้างฯ)</w:t>
      </w:r>
    </w:p>
    <w:p>
      <w:pPr>
        <w:pStyle w:val="BlockText"/>
      </w:pPr>
      <w:r>
        <w:t xml:space="preserve">หมายเลข 1 ช่องสำหรับแสดงรายละเอียดคำร้องขอแก้ไขข้อมูลทะเบียนประวัติ</w:t>
      </w:r>
      <w:r>
        <w:br/>
      </w:r>
      <w:r>
        <w:t xml:space="preserve">หมายเลข 2 ช่องสำหรับคลิกเพื่ออัปเดตสถานะคำร้องการแก้ไขข้อมูลทะเบียนประวัติ</w:t>
      </w:r>
    </w:p>
    <w:bookmarkEnd w:id="313"/>
    <w:bookmarkEnd w:id="314"/>
    <w:bookmarkEnd w:id="31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152" Target="media/rId152.png" /><Relationship Type="http://schemas.openxmlformats.org/officeDocument/2006/relationships/image" Id="rId155" Target="media/rId15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80" Target="media/rId180.png" /><Relationship Type="http://schemas.openxmlformats.org/officeDocument/2006/relationships/image" Id="rId183" Target="media/rId183.png" /><Relationship Type="http://schemas.openxmlformats.org/officeDocument/2006/relationships/image" Id="rId194" Target="media/rId194.png" /><Relationship Type="http://schemas.openxmlformats.org/officeDocument/2006/relationships/image" Id="rId197" Target="media/rId197.png" /><Relationship Type="http://schemas.openxmlformats.org/officeDocument/2006/relationships/image" Id="rId208" Target="media/rId208.png" /><Relationship Type="http://schemas.openxmlformats.org/officeDocument/2006/relationships/image" Id="rId211" Target="media/rId211.png" /><Relationship Type="http://schemas.openxmlformats.org/officeDocument/2006/relationships/image" Id="rId222" Target="media/rId222.png" /><Relationship Type="http://schemas.openxmlformats.org/officeDocument/2006/relationships/image" Id="rId225" Target="media/rId225.png" /><Relationship Type="http://schemas.openxmlformats.org/officeDocument/2006/relationships/image" Id="rId236" Target="media/rId236.png" /><Relationship Type="http://schemas.openxmlformats.org/officeDocument/2006/relationships/image" Id="rId239" Target="media/rId239.png" /><Relationship Type="http://schemas.openxmlformats.org/officeDocument/2006/relationships/image" Id="rId250" Target="media/rId250.png" /><Relationship Type="http://schemas.openxmlformats.org/officeDocument/2006/relationships/image" Id="rId253" Target="media/rId253.png" /><Relationship Type="http://schemas.openxmlformats.org/officeDocument/2006/relationships/image" Id="rId264" Target="media/rId264.png" /><Relationship Type="http://schemas.openxmlformats.org/officeDocument/2006/relationships/image" Id="rId267" Target="media/rId267.png" /><Relationship Type="http://schemas.openxmlformats.org/officeDocument/2006/relationships/image" Id="rId276" Target="media/rId276.png" /><Relationship Type="http://schemas.openxmlformats.org/officeDocument/2006/relationships/image" Id="rId288" Target="media/rId288.png" /><Relationship Type="http://schemas.openxmlformats.org/officeDocument/2006/relationships/image" Id="rId297" Target="media/rId297.png" /><Relationship Type="http://schemas.openxmlformats.org/officeDocument/2006/relationships/image" Id="rId303" Target="media/rId303.png" /><Relationship Type="http://schemas.openxmlformats.org/officeDocument/2006/relationships/image" Id="rId310" Target="media/rId310.png" /><Relationship Type="http://schemas.openxmlformats.org/officeDocument/2006/relationships/image" Id="rId67" Target="media/rId67.png" /><Relationship Type="http://schemas.openxmlformats.org/officeDocument/2006/relationships/image" Id="rId285" Target="media/rId285.png" /><Relationship Type="http://schemas.openxmlformats.org/officeDocument/2006/relationships/image" Id="rId121" Target="media/rId121.png" /><Relationship Type="http://schemas.openxmlformats.org/officeDocument/2006/relationships/image" Id="rId52" Target="media/rId52.png" /><Relationship Type="http://schemas.openxmlformats.org/officeDocument/2006/relationships/image" Id="rId28" Target="media/rId28.png" /><Relationship Type="http://schemas.openxmlformats.org/officeDocument/2006/relationships/image" Id="rId118" Target="media/rId118.png" /><Relationship Type="http://schemas.openxmlformats.org/officeDocument/2006/relationships/image" Id="rId49" Target="media/rId49.png" /><Relationship Type="http://schemas.openxmlformats.org/officeDocument/2006/relationships/image" Id="rId37" Target="media/rId37.png" /><Relationship Type="http://schemas.openxmlformats.org/officeDocument/2006/relationships/image" Id="rId300" Target="media/rId300.png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79" Target="media/rId279.png" /><Relationship Type="http://schemas.openxmlformats.org/officeDocument/2006/relationships/image" Id="rId282" Target="media/rId28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2025-07-02T03:02:36Z</dcterms:created>
  <dcterms:modified xsi:type="dcterms:W3CDTF">2025-07-02T03:02:36Z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