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58.png" ContentType="image/png"/>
  <Override PartName="/word/media/rId22.png" ContentType="image/png"/>
  <Override PartName="/word/media/rId37.png" ContentType="image/png"/>
  <Override PartName="/word/media/rId45.png" ContentType="image/png"/>
  <Override PartName="/word/media/rId28.png" ContentType="image/png"/>
  <Override PartName="/word/media/rId34.png" ContentType="image/png"/>
  <Override PartName="/word/media/rId51.png" ContentType="image/png"/>
  <Override PartName="/word/media/rId48.png" ContentType="image/png"/>
  <Override PartName="/word/media/rId40.png" ContentType="image/png"/>
  <Override PartName="/word/media/rId31.png" ContentType="image/png"/>
  <Override PartName="/word/media/rId1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แกไขรอบการปฏบตงานของผใชงาน"/>
    <w:p>
      <w:pPr>
        <w:pStyle w:val="Heading1"/>
      </w:pPr>
      <w:r>
        <w:t xml:space="preserve">แก้ไขรอบการปฏิบัติงานของผู้ใช้งาน</w:t>
      </w:r>
    </w:p>
    <w:p>
      <w:pPr>
        <w:pStyle w:val="Compact"/>
        <w:numPr>
          <w:ilvl w:val="0"/>
          <w:numId w:val="1001"/>
        </w:numPr>
      </w:pPr>
      <w:r>
        <w:t xml:space="preserve">การค้นหารายชื่อเพื่อแก้ไขหรือเปลี่ยนแปลงรอบการปฏิบัติงานการทำงานของเจ้าหน้าที่ ให้ทำการใช้เมาส์คลิกเมนู “แก้ไขรอบการปฏิบัติงานของผู้ใช้งาน” ระบบแสดงหน้า “เปลี่ยนแปลงรอบการปฏิบัติงานของผู้ใช้งาน” เจ้าหน้าที่สามารถทำการคลิกช่อง เลขประจำตัวประชาชน, ชื่อ, นามสกุล และกรอกข้อมูลตามชื่อช่องเพื่อค้นหา และทำการคลิกปุ่ม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search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ระบบจะแสดงรายชื่อที่เกี่ยวข้องกับข้อมูลค้นหา</w:t>
      </w:r>
    </w:p>
    <w:p>
      <w:pPr>
        <w:pStyle w:val="CaptionedFigure"/>
      </w:pPr>
      <w:r>
        <w:drawing>
          <wp:inline>
            <wp:extent cx="5943600" cy="2815030"/>
            <wp:effectExtent b="0" l="0" r="0" t="0"/>
            <wp:docPr descr="รูปภาพที่ 16 – 7 ค้นหารายชื่อเพื่อเปลี่ยนแปลงรอบการปฏิบัติงานของผู้ใช้งาน" title="" id="23" name="Picture"/>
            <a:graphic>
              <a:graphicData uri="http://schemas.openxmlformats.org/drawingml/2006/picture">
                <pic:pic>
                  <pic:nvPicPr>
                    <pic:cNvPr descr="images/admin/chapter16/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5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 ค้นหารายชื่อเพื่อเปลี่ยนแปลงรอบการปฏิบัติงานของผู้ใช้งาน</w:t>
      </w:r>
    </w:p>
    <w:p>
      <w:pPr>
        <w:pStyle w:val="BlockText"/>
      </w:pPr>
      <w:r>
        <w:t xml:space="preserve">หมายเลข 1 ช่องสำหรับกรอกเลขประจำตัวประชาชนเพื่อค้นหารายชื่อ</w:t>
      </w:r>
      <w:r>
        <w:br/>
      </w:r>
      <w:r>
        <w:t xml:space="preserve">หมายเลข 2 ช่องสำหรับกรอกชื่อเพื่อค้นหารายชื่อ</w:t>
      </w:r>
      <w:r>
        <w:br/>
      </w:r>
      <w:r>
        <w:t xml:space="preserve">หมายเลข 3 ช่องสำหรับกรอกนามสกุลเพื่อค้นหารายชื่อ</w:t>
      </w:r>
      <w:r>
        <w:br/>
      </w:r>
      <w:r>
        <w:t xml:space="preserve">หมายเลข 4 ปุ่มสำหรับคลิกเพื่อค้นหาหลังจากกรอกข้อมูลเสร็จ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</w:t>
      </w:r>
      <w:r>
        <w:br/>
      </w:r>
      <w:r>
        <w:t xml:space="preserve">หมายเลข 6 ไอคอนสำหรับคลิกเพื่อแสดงเมนูเปลี่ยนรอบการลงเวลา, แก้ไขปฏิทินวันทำงาน และประวัติการเปลี่ยนรอบ</w:t>
      </w:r>
      <w:r>
        <w:br/>
      </w:r>
      <w:r>
        <w:t xml:space="preserve">หมายเลข 7 ช่องสำหรับแสดงเมนูเปลี่ยนรอบการลงเวลา, แก้ไขปฏิทินวันทำงาน และประวัติการเปลี่ยนรอบ</w:t>
      </w:r>
      <w:r>
        <w:br/>
      </w:r>
      <w:r>
        <w:t xml:space="preserve">หมายเลข 8 ช่องสำหรับแสดงวันที่มีผล (โดยวันที่จะแสดงต่อเมื่อถึงวันที่ที่กำหนดเปลี่ยนเวลาปฏิบัติงาน)</w:t>
      </w:r>
    </w:p>
    <w:p>
      <w:pPr>
        <w:pStyle w:val="Compact"/>
        <w:numPr>
          <w:ilvl w:val="0"/>
          <w:numId w:val="1002"/>
        </w:numPr>
      </w:pPr>
      <w:r>
        <w:t xml:space="preserve">การเปลี่ยนรอบการลงเวลาปฏิบัติงาน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toggle-do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หลังจากนั้นคลิกเมนูย่อย</w:t>
      </w:r>
      <w:r>
        <w:t xml:space="preserve"> </w:t>
      </w:r>
      <w:r>
        <w:drawing>
          <wp:inline>
            <wp:extent cx="1443789" cy="308008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hange-tim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89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“เปลี่ยนรอบการปฏิบัติงาน (ตามด้วยชื่อผู้ที่จะทำการเปลี่ยนรอบการปฏิบัติงาน)” ทำการกรอกข้อมูลรอบการทำงานที่ต้องการและกำหนดวันที่ให้มีผลพร้อมกรอกเหตุผล หากทำการกรอกข้อมูลสำเร็จ ให้ใช้เมาส์คลิก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หรือหากเจ้าหน้าที่ต้องการยกเลิกการบันทึกข้อมูล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-popup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ระบบจะทำการปิดหน้าต่างการเปลี่ยนรอบทันที</w:t>
      </w:r>
    </w:p>
    <w:p>
      <w:pPr>
        <w:pStyle w:val="CaptionedFigure"/>
      </w:pPr>
      <w:r>
        <w:drawing>
          <wp:inline>
            <wp:extent cx="5943600" cy="2863222"/>
            <wp:effectExtent b="0" l="0" r="0" t="0"/>
            <wp:docPr descr="รูปภาพที่ 16 – 8 การเปลี่ยนแปลงรอบการปฏิบัติงาน" title="" id="38" name="Picture"/>
            <a:graphic>
              <a:graphicData uri="http://schemas.openxmlformats.org/drawingml/2006/picture">
                <pic:pic>
                  <pic:nvPicPr>
                    <pic:cNvPr descr="images/admin/chapter16/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3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8 การเปลี่ยนแปลงรอบการปฏิบัติงาน</w:t>
      </w:r>
    </w:p>
    <w:p>
      <w:pPr>
        <w:pStyle w:val="BlockText"/>
      </w:pPr>
      <w:r>
        <w:t xml:space="preserve">หมายเลข 1 ช่องสำหรับคลิกเลือกเวลาที่ต้องเปลี่ยนรอบการปฏิบัติงาน</w:t>
      </w:r>
      <w:r>
        <w:br/>
      </w:r>
      <w:r>
        <w:t xml:space="preserve">หมายเลข 2 ช่องสำหรับคลิกเลือกวันที่ที่มีผลการเปลี่ยนรอบการปฏิบัติงาน</w:t>
      </w:r>
      <w:r>
        <w:br/>
      </w:r>
      <w:r>
        <w:t xml:space="preserve">หมายเลข 3 ช่องสำหรับคลิกกรอกเหตุผลของการเปลี่ยนรอบการปฏิบัติงาน</w:t>
      </w:r>
      <w:r>
        <w:br/>
      </w:r>
      <w:r>
        <w:t xml:space="preserve">หมายเลข 4 ปุ่มสำหรับคลิกเพื่อบันทึกการเปลี่ยนแปลงรอบการปฏิบัติงาน</w:t>
      </w:r>
      <w:r>
        <w:br/>
      </w:r>
      <w:r>
        <w:t xml:space="preserve">หมายเลข 5 ไอคอนสำหรับคลิกเพื่อยกเลิกการเปลี่ยนแปลงรอบการปฏิบัติงาน</w:t>
      </w:r>
    </w:p>
    <w:p>
      <w:pPr>
        <w:pStyle w:val="Compact"/>
        <w:numPr>
          <w:ilvl w:val="0"/>
          <w:numId w:val="1003"/>
        </w:numPr>
      </w:pPr>
      <w:r>
        <w:t xml:space="preserve">การแสดงประวัติการเปลี่ยนแปลงรอบปฏิบัติงานของเจ้าหน้าที่ ให้ทำการใช้เมาส์คลิกเลือกเมนู</w:t>
      </w:r>
      <w:r>
        <w:t xml:space="preserve"> </w:t>
      </w:r>
      <w:r>
        <w:drawing>
          <wp:inline>
            <wp:extent cx="1626669" cy="298383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history-chang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69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ระบบจะทำการแสดงตาราง “ประวัติการเปลี่ยนรอบการปฏิบัติงาน (ตามด้วยชื่อของเจ้าหน้าที่ที่ทำการดูประวัติ)” หากต้องการยกเลิกการดูประวัติการเปลี่ยนรอบการปฏิบัติงาน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lose-popup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ระบบจะทำการปิดหน้าต่างแสดงประวัติการเปลี่ยนรอบทันที</w:t>
      </w:r>
    </w:p>
    <w:p>
      <w:pPr>
        <w:pStyle w:val="CaptionedFigure"/>
      </w:pPr>
      <w:r>
        <w:drawing>
          <wp:inline>
            <wp:extent cx="5943600" cy="1983604"/>
            <wp:effectExtent b="0" l="0" r="0" t="0"/>
            <wp:docPr descr="รูปภาพที่ 16 – 9 ประวัติการเปลี่ยนแปลงรอบการปฏิบัติงาน" title="" id="46" name="Picture"/>
            <a:graphic>
              <a:graphicData uri="http://schemas.openxmlformats.org/drawingml/2006/picture">
                <pic:pic>
                  <pic:nvPicPr>
                    <pic:cNvPr descr="images/admin/chapter16/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3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9 ประวัติการเปลี่ยนแปลงรอบการปฏิบัติงาน</w:t>
      </w:r>
    </w:p>
    <w:p>
      <w:pPr>
        <w:pStyle w:val="BlockText"/>
      </w:pPr>
      <w:r>
        <w:t xml:space="preserve">หมายเลข 1 ช่องสำหรับแสดงรายการประวัติการเปลี่ยนแปลงรอบการปฏิบัติงานทั้งหมด</w:t>
      </w:r>
      <w:r>
        <w:br/>
      </w:r>
      <w:r>
        <w:t xml:space="preserve">หมายเลข 2 ไอคอนสำหรับคลิกเพื่อยกเลิกแสดงหน้าต่างประวัติการเปลี่ยนแปลงรอบการปฏิบัติงาน</w:t>
      </w:r>
    </w:p>
    <w:p>
      <w:pPr>
        <w:pStyle w:val="Compact"/>
        <w:numPr>
          <w:ilvl w:val="0"/>
          <w:numId w:val="1004"/>
        </w:numPr>
      </w:pPr>
      <w:r>
        <w:t xml:space="preserve">การแก้ไขปฏิทินวันทำงาน ให้ทำการใช้เมาส์คลิกเมนู</w:t>
      </w:r>
      <w:r>
        <w:t xml:space="preserve"> </w:t>
      </w:r>
      <w:r>
        <w:drawing>
          <wp:inline>
            <wp:extent cx="1617044" cy="336884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edit-calenda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ระบบจะแสดงหน้าต่าง “แก้ไขปฏิทินวันทำงาน” หากต้องการกำหนดหรือแก้ไขวันทำงานให้ทำการใช้เมาส์คลิก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ot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ที่ช่องการทำงาน 5 หรือ 6 วัน โดยค่า Default ที่กำหนดไว้จะเป็น 5 วัน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เพื่อบันทึกการแก้ไขข้อมูล หรือหากต้องการยกเลิกการแก้ไข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ระบบจะทำการปิดหน้าต่างแก้ไขปฏิทินวันทำงานทันที</w:t>
      </w:r>
    </w:p>
    <w:p>
      <w:pPr>
        <w:pStyle w:val="CaptionedFigure"/>
      </w:pPr>
      <w:r>
        <w:drawing>
          <wp:inline>
            <wp:extent cx="5943600" cy="1639364"/>
            <wp:effectExtent b="0" l="0" r="0" t="0"/>
            <wp:docPr descr="รูปภาพที่ 16 – 10 แก้ไขปฏิทินวันทำงาน" title="" id="59" name="Picture"/>
            <a:graphic>
              <a:graphicData uri="http://schemas.openxmlformats.org/drawingml/2006/picture">
                <pic:pic>
                  <pic:nvPicPr>
                    <pic:cNvPr descr="images/admin/chapter16/10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9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10 แก้ไขปฏิทินวันทำงาน</w:t>
      </w:r>
    </w:p>
    <w:p>
      <w:pPr>
        <w:pStyle w:val="BlockText"/>
      </w:pPr>
      <w:r>
        <w:t xml:space="preserve">หมายเลข 1 ช่องสำหรับคลิกเลือกวันทำงาน</w:t>
      </w:r>
      <w:r>
        <w:t xml:space="preserve"> </w:t>
      </w:r>
      <w:r>
        <w:t xml:space="preserve">หมายเลข 2 ปุ่มสำหรับคลิกบันทึกการแก้ไขปฏิทินวันทำงาน</w:t>
      </w:r>
      <w:r>
        <w:t xml:space="preserve"> </w:t>
      </w:r>
      <w:r>
        <w:t xml:space="preserve">หมายเลข 3 ไอคอนสำหรับคลิกเพื่อยกเลิกการแก้ไขปฏิทินวันทำงาน</w:t>
      </w:r>
    </w:p>
    <w:bookmarkEnd w:id="6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58" Target="media/rId58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5" Target="media/rId45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51" Target="media/rId51.png" /><Relationship Type="http://schemas.openxmlformats.org/officeDocument/2006/relationships/image" Id="rId48" Target="media/rId48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19" Target="media/rId1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