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41.png" ContentType="image/png"/>
  <Override PartName="/word/media/rId26.png" ContentType="image/png"/>
  <Override PartName="/word/media/rId34.png" ContentType="image/png"/>
  <Override PartName="/word/media/rId23.png" ContentType="image/png"/>
  <Override PartName="/word/media/rId19.png" ContentType="image/png"/>
  <Override PartName="/word/media/rId29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5" w:name="บทนำ"/>
    <w:p>
      <w:pPr>
        <w:pStyle w:val="Heading1"/>
      </w:pPr>
      <w:r>
        <w:t xml:space="preserve">บทนำ</w:t>
      </w:r>
    </w:p>
    <w:p>
      <w:pPr>
        <w:pStyle w:val="Compact"/>
        <w:numPr>
          <w:ilvl w:val="0"/>
          <w:numId w:val="1001"/>
        </w:numPr>
      </w:pPr>
      <w:r>
        <w:t xml:space="preserve">เมื่อเข้าสู่ระบบที่ผู้ใช้มีสิทธิ์เป็น Admin(ผู้ดูแลระบบ)โดยหากเข้าสู่ระบบโดยใช้สิทธิ์ Admin จะประกอบด้วย 3 เมนู ได้แก่ หน้าแรก จัดการผู้ใช้งานสิทธิ์ และประวัติกิจกรรม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 – 1 เมนูผู้ใช้มีสิทธิ์เป็น Admin (ผู้ดูแลระบบ)</w:t>
            </w:r>
          </w:p>
        </w:tc>
      </w:tr>
    </w:tbl>
    <w:p>
      <w:pPr>
        <w:pStyle w:val="ImageCaption"/>
      </w:pPr>
      <w:r>
        <w:t xml:space="preserve">รูปภาพที่ 1 – 1 เมนูผู้ใช้มีสิทธิ์เป็น Admin (ผู้ดูแลระบบ)</w:t>
      </w:r>
    </w:p>
    <w:bookmarkStart w:id="22" w:name="หนาแรก"/>
    <w:p>
      <w:pPr>
        <w:pStyle w:val="Heading2"/>
      </w:pPr>
      <w:r>
        <w:t xml:space="preserve">หน้าแรก</w:t>
      </w:r>
    </w:p>
    <w:p>
      <w:pPr>
        <w:pStyle w:val="Compact"/>
        <w:numPr>
          <w:ilvl w:val="0"/>
          <w:numId w:val="1002"/>
        </w:numPr>
      </w:pPr>
      <w:r>
        <w:t xml:space="preserve">เมื่อคลิกเมนู “หน้าแรก” ระบบแสดงหน้ารายละเอียดหน้าแรก ซึ่งประกอบด้วยกล่องข้อความ โดย</w:t>
      </w:r>
      <w:r>
        <w:t xml:space="preserve"> </w:t>
      </w:r>
      <w:r>
        <w:t xml:space="preserve">หากคลิกที่รายการกล่องข้อความ จะแสดงรายละเอียดรายการกล่องข้อความที่เลือกคลิก รวมทั้งตอบกลับข้อความและลบข้อมูลได้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 – 2 หน้าแรก</w:t>
            </w:r>
          </w:p>
        </w:tc>
      </w:tr>
    </w:tbl>
    <w:p>
      <w:pPr>
        <w:pStyle w:val="ImageCaption"/>
      </w:pPr>
      <w:r>
        <w:t xml:space="preserve">รูปภาพที่ 1 – 2 หน้าแรก</w:t>
      </w:r>
    </w:p>
    <w:p>
      <w:pPr>
        <w:pStyle w:val="BlockText"/>
      </w:pPr>
      <w:r>
        <w:t xml:space="preserve">หมายเลข 1 กล่องข้อความ หากเป็นตัวหนังสือเข้ม คือ รายการที่ยังไม่ได้อ่านหรือยังไม่ได้คลิกเข้าไปดู แต่หากเป็นตัวหนังสืออ่อน คือ รายการที่อ่านแล้วหรือคลิกเข้าไปดูแล้ว</w:t>
      </w:r>
      <w:r>
        <w:br/>
      </w:r>
      <w:r>
        <w:t xml:space="preserve">หมายเลข 2 รายละเอียดข้อความ</w:t>
      </w:r>
      <w:r>
        <w:br/>
      </w:r>
      <w:r>
        <w:t xml:space="preserve">หมายเลข 3 การแจ้งเตือน</w:t>
      </w:r>
      <w:r>
        <w:br/>
      </w:r>
      <w:r>
        <w:t xml:space="preserve">หมายเลข 4 ไอคอนตอบกลับข้อความ</w:t>
      </w:r>
      <w:r>
        <w:br/>
      </w:r>
      <w:r>
        <w:t xml:space="preserve">หมายเลข 5 ไอคอนลบข้อมูล</w:t>
      </w:r>
      <w:r>
        <w:br/>
      </w:r>
      <w:r>
        <w:t xml:space="preserve">หมายเลข 6 ปุ่มดาวน์โหลดเอกสารแนบ</w:t>
      </w:r>
    </w:p>
    <w:p>
      <w:pPr>
        <w:pStyle w:val="Compact"/>
        <w:numPr>
          <w:ilvl w:val="0"/>
          <w:numId w:val="1003"/>
        </w:numPr>
      </w:pPr>
      <w:r>
        <w:t xml:space="preserve">เมื่อคลิกไอคอน</w:t>
      </w:r>
      <w:r>
        <w:drawing>
          <wp:inline>
            <wp:extent cx="330200" cy="2794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reply-msg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ที่หมายเลข 4 ในรูปที่ 1 – 2 ระบบแสดงฟอร์มให้ส่งข้อความ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 – 3 ส่งข้อความ</w:t>
            </w:r>
          </w:p>
        </w:tc>
      </w:tr>
    </w:tbl>
    <w:p>
      <w:pPr>
        <w:pStyle w:val="ImageCaption"/>
      </w:pPr>
      <w:r>
        <w:t xml:space="preserve">รูปภาพที่ 1 – 3 ส่งข้อความ</w:t>
      </w:r>
    </w:p>
    <w:p>
      <w:pPr>
        <w:pStyle w:val="BlockText"/>
      </w:pPr>
      <w:r>
        <w:t xml:space="preserve">หมายเลข 1 ช่องให้กรอกหัวข้อ</w:t>
      </w:r>
      <w:r>
        <w:br/>
      </w:r>
      <w:r>
        <w:t xml:space="preserve">หมายเลข 2 ช่องให้กรอกข้อความ</w:t>
      </w:r>
      <w:r>
        <w:br/>
      </w:r>
      <w:r>
        <w:t xml:space="preserve">หมายเลข 3 ปุ่ม “ส่งข้อความ”</w:t>
      </w:r>
    </w:p>
    <w:bookmarkEnd w:id="22"/>
    <w:bookmarkStart w:id="54" w:name="จดการผใชงานและสทธ"/>
    <w:p>
      <w:pPr>
        <w:pStyle w:val="Heading2"/>
      </w:pPr>
      <w:r>
        <w:t xml:space="preserve">จัดการผู้ใช้งานและสิทธิ์</w:t>
      </w:r>
    </w:p>
    <w:p>
      <w:pPr>
        <w:pStyle w:val="Compact"/>
        <w:numPr>
          <w:ilvl w:val="0"/>
          <w:numId w:val="1004"/>
        </w:numPr>
      </w:pPr>
      <w:r>
        <w:t xml:space="preserve">เมื่อคลิกเมนู “จัดการผู้ใช้งานและสิทธิ์” จะแสดงเมนูย่อย 3 เมนู ประกอบด้วย</w:t>
      </w:r>
      <w:r>
        <w:t xml:space="preserve"> </w:t>
      </w:r>
      <w:r>
        <w:t xml:space="preserve">จัดการผู้ใช้งาน จัดการบทบาทและสิทธิ์(Role) และกำหนดสิทธิ์(Permission)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 – 4 เมนู “จัดการผู้ใช้งานและสิทธิ์”</w:t>
            </w:r>
          </w:p>
        </w:tc>
      </w:tr>
    </w:tbl>
    <w:p>
      <w:pPr>
        <w:pStyle w:val="ImageCaption"/>
      </w:pPr>
      <w:r>
        <w:t xml:space="preserve">รูปภาพที่ 1 – 4 เมนู “จัดการผู้ใช้งานและสิทธิ์”</w:t>
      </w:r>
    </w:p>
    <w:bookmarkStart w:id="44" w:name="จดการผใชงาน"/>
    <w:p>
      <w:pPr>
        <w:pStyle w:val="Heading3"/>
      </w:pPr>
      <w:r>
        <w:t xml:space="preserve">จัดการผู้ใช้งาน</w:t>
      </w:r>
    </w:p>
    <w:p>
      <w:pPr>
        <w:pStyle w:val="Compact"/>
        <w:numPr>
          <w:ilvl w:val="0"/>
          <w:numId w:val="1005"/>
        </w:numPr>
      </w:pPr>
      <w:r>
        <w:t xml:space="preserve">เมื่อคลิกเลือกเมนูย่อย “จัดการผู้ใช้งาน” ระบบแสดงหน้าจัดการผู้ใช้งาน โดยสามารถเพิ่มผู้ใช้งาน</w:t>
      </w:r>
      <w:r>
        <w:t xml:space="preserve"> </w:t>
      </w:r>
      <w:r>
        <w:t xml:space="preserve">ระงับการใช้งาน จัดการสิทธิ์ และลบข้อมูลได้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 – 5 จัดการผู้ใช้งาน</w:t>
            </w:r>
          </w:p>
        </w:tc>
      </w:tr>
    </w:tbl>
    <w:p>
      <w:pPr>
        <w:pStyle w:val="ImageCaption"/>
      </w:pPr>
      <w:r>
        <w:t xml:space="preserve">รูปภาพที่ 1 – 5 จัดการผู้ใช้งาน</w:t>
      </w:r>
    </w:p>
    <w:p>
      <w:pPr>
        <w:pStyle w:val="BlockText"/>
      </w:pPr>
      <w:r>
        <w:t xml:space="preserve">หมายเลข 1 ไอคอนเพิ่มผู้ใช้งาน</w:t>
      </w:r>
      <w:r>
        <w:br/>
      </w:r>
      <w:r>
        <w:t xml:space="preserve">หมายเลข 2 รายการรายชื่อผู้ใช้งาน</w:t>
      </w:r>
      <w:r>
        <w:br/>
      </w:r>
      <w:r>
        <w:t xml:space="preserve">หมายเลข 3 ช่องสืบค้นข้อมูล</w:t>
      </w:r>
      <w:r>
        <w:br/>
      </w:r>
      <w:r>
        <w:t xml:space="preserve">หมายเลข 4 ช่องคอลัมน์</w:t>
      </w:r>
      <w:r>
        <w:br/>
      </w:r>
      <w:r>
        <w:t xml:space="preserve">หมายเลข 5 ไอคอน 3 จุด เมื่อคลิกจะแสดง เมนู 3 เมนู ประกอบด้วย ระงับการใช้งาน จัดการสิทธิ์ และลบ</w:t>
      </w:r>
    </w:p>
    <w:p>
      <w:pPr>
        <w:pStyle w:val="Compact"/>
        <w:numPr>
          <w:ilvl w:val="0"/>
          <w:numId w:val="1006"/>
        </w:numPr>
      </w:pPr>
      <w:r>
        <w:t xml:space="preserve">เมื่อคลิก</w:t>
      </w:r>
      <w:r>
        <w:drawing>
          <wp:inline>
            <wp:extent cx="198226" cy="217409"/>
            <wp:effectExtent b="0" l="0" r="0" t="0"/>
            <wp:docPr descr="close" title="" id="24" name="Picture"/>
            <a:graphic>
              <a:graphicData uri="http://schemas.openxmlformats.org/drawingml/2006/picture">
                <pic:pic>
                  <pic:nvPicPr>
                    <pic:cNvPr descr="images/button/plus-green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26" cy="217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ที่หมายเลข 1 ในรูปภาพที่ 1 – 5 ระบบแสดงหน้าเพิ่มผู้ใช้งาน โดยสามารถค้นหา</w:t>
      </w:r>
      <w:r>
        <w:t xml:space="preserve"> </w:t>
      </w:r>
      <w:r>
        <w:t xml:space="preserve">รายชื่อเพื่อเพิ่มข้อมูลจากเลขประจำตัวประชาชน ชื่อ และนามสกุลได้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 – 6 เพิ่มผู้ใช้งาน</w:t>
            </w:r>
          </w:p>
        </w:tc>
      </w:tr>
    </w:tbl>
    <w:p>
      <w:pPr>
        <w:pStyle w:val="ImageCaption"/>
      </w:pPr>
      <w:r>
        <w:t xml:space="preserve">รูปภาพที่ 1 – 6 เพิ่มผู้ใช้งาน</w:t>
      </w:r>
    </w:p>
    <w:p>
      <w:pPr>
        <w:pStyle w:val="BlockText"/>
      </w:pPr>
      <w:r>
        <w:t xml:space="preserve">หมายเลข 1 ช่องค้นหาจาก สามารถเลือกการค้นหาได้ ซึ่งประกอบด้วย เลขประจำตัว</w:t>
      </w:r>
      <w:r>
        <w:br/>
      </w:r>
      <w:r>
        <w:t xml:space="preserve">ประชาชน ชื่อ และนามสกุล</w:t>
      </w:r>
      <w:r>
        <w:br/>
      </w:r>
      <w:r>
        <w:t xml:space="preserve">หมายเลข 2 ช่องให้กรอกคำค้น</w:t>
      </w:r>
      <w:r>
        <w:br/>
      </w:r>
      <w:r>
        <w:t xml:space="preserve">หมายเลข 3 ปุ่ม “ค้นหา”</w:t>
      </w:r>
      <w:r>
        <w:br/>
      </w:r>
      <w:r>
        <w:t xml:space="preserve">หมายเลข 4 รายการรายชื่อ</w:t>
      </w:r>
      <w:r>
        <w:br/>
      </w:r>
      <w:r>
        <w:t xml:space="preserve">หมายเลข 5 ช่องให้กรอกชื่อผู้ใช้งาน</w:t>
      </w:r>
      <w:r>
        <w:br/>
      </w:r>
      <w:r>
        <w:t xml:space="preserve">หมายเลข 6 ช่องให้กรอกรหัสผู้ใช้งาน</w:t>
      </w:r>
      <w:r>
        <w:br/>
      </w:r>
      <w:r>
        <w:t xml:space="preserve">หมายเลข 7 ช่องแสดงชื่อ</w:t>
      </w:r>
      <w:r>
        <w:br/>
      </w:r>
      <w:r>
        <w:t xml:space="preserve">หมายเลข 8 ช่องแสดงนามสกุล</w:t>
      </w:r>
      <w:r>
        <w:br/>
      </w:r>
      <w:r>
        <w:t xml:space="preserve">หมายเลข 9 ช่องให้กรอก Email</w:t>
      </w:r>
      <w:r>
        <w:br/>
      </w:r>
      <w:r>
        <w:t xml:space="preserve">หมายเลข 10 ช่องให้เลือก Role ซึ่งมีให้เลือก 4 ประเภท ได้แก่ STAFF SUPER_ADMIN ADMIN และUSER โดยสามารถเลือกได้มากกว่า 1 ประเภท</w:t>
      </w:r>
      <w:r>
        <w:br/>
      </w:r>
      <w:r>
        <w:t xml:space="preserve">หมายเลข 11 ปุ่ม “บันทึก”</w:t>
      </w:r>
      <w:r>
        <w:br/>
      </w:r>
      <w:r>
        <w:t xml:space="preserve">หมายเลข 12 ไอคอนเปิด - ปิด รหัสผู้ใช้งาน</w:t>
      </w:r>
    </w:p>
    <w:p>
      <w:pPr>
        <w:numPr>
          <w:ilvl w:val="0"/>
          <w:numId w:val="1007"/>
        </w:numPr>
      </w:pPr>
      <w:r>
        <w:t xml:space="preserve">เมื่อคลิก</w:t>
      </w:r>
      <w:r>
        <w:drawing>
          <wp:inline>
            <wp:extent cx="122400" cy="172800"/>
            <wp:effectExtent b="0" l="0" r="0" t="0"/>
            <wp:docPr descr="close" title="" id="27" name="Picture"/>
            <a:graphic>
              <a:graphicData uri="http://schemas.openxmlformats.org/drawingml/2006/picture">
                <pic:pic>
                  <pic:nvPicPr>
                    <pic:cNvPr descr="images/button/dot-grey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" cy="172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และเลือกเมนู</w:t>
      </w:r>
      <w:r>
        <w:drawing>
          <wp:inline>
            <wp:extent cx="1087654" cy="250256"/>
            <wp:effectExtent b="0" l="0" r="0" t="0"/>
            <wp:docPr descr="close" title="" id="30" name="Picture"/>
            <a:graphic>
              <a:graphicData uri="http://schemas.openxmlformats.org/drawingml/2006/picture">
                <pic:pic>
                  <pic:nvPicPr>
                    <pic:cNvPr descr="images/button/stop-permission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654" cy="2502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ที่ฟิลด์สถานการณ์ใช้งานจะแสดงกากบาท และ</w:t>
      </w:r>
      <w:r>
        <w:t xml:space="preserve"> </w:t>
      </w:r>
      <w:r>
        <w:t xml:space="preserve">ผู้ใช้งานจะไม่สามารถเข้าใช้งานได้</w:t>
      </w:r>
    </w:p>
    <w:p>
      <w:pPr>
        <w:numPr>
          <w:ilvl w:val="0"/>
          <w:numId w:val="1007"/>
        </w:numPr>
      </w:pPr>
      <w:r>
        <w:t xml:space="preserve">เมื่อคลิก</w:t>
      </w:r>
      <w:r>
        <w:drawing>
          <wp:inline>
            <wp:extent cx="122400" cy="172800"/>
            <wp:effectExtent b="0" l="0" r="0" t="0"/>
            <wp:docPr descr="close" title="" id="32" name="Picture"/>
            <a:graphic>
              <a:graphicData uri="http://schemas.openxmlformats.org/drawingml/2006/picture">
                <pic:pic>
                  <pic:nvPicPr>
                    <pic:cNvPr descr="images/button/dot-grey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" cy="172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และเลือกเมนู</w:t>
      </w:r>
      <w:r>
        <w:drawing>
          <wp:inline>
            <wp:extent cx="866273" cy="269507"/>
            <wp:effectExtent b="0" l="0" r="0" t="0"/>
            <wp:docPr descr="close" title="" id="35" name="Picture"/>
            <a:graphic>
              <a:graphicData uri="http://schemas.openxmlformats.org/drawingml/2006/picture">
                <pic:pic>
                  <pic:nvPicPr>
                    <pic:cNvPr descr="images/button/permission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73" cy="269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ระบบแสดงหน้าจัดการสิทธิ์ โดยสามารถเพิ่มสิทธิ์ และลบสิทธิ์ได้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 – 7 จัดการสิทธิ์</w:t>
            </w:r>
          </w:p>
        </w:tc>
      </w:tr>
    </w:tbl>
    <w:p>
      <w:pPr>
        <w:pStyle w:val="ImageCaption"/>
      </w:pPr>
      <w:r>
        <w:t xml:space="preserve">รูปภาพที่ 1 – 7 จัดการสิทธิ์</w:t>
      </w:r>
    </w:p>
    <w:p>
      <w:pPr>
        <w:pStyle w:val="BlockText"/>
      </w:pPr>
      <w:r>
        <w:t xml:space="preserve">หมายเลข 1 ไอคอนเพิ่ม Role</w:t>
      </w:r>
      <w:r>
        <w:br/>
      </w:r>
      <w:r>
        <w:t xml:space="preserve">หมายเลข 2 รายการสิทธิ์</w:t>
      </w:r>
      <w:r>
        <w:br/>
      </w:r>
      <w:r>
        <w:t xml:space="preserve">หมายเลข 3 ไอคอนลบข้อมูล</w:t>
      </w:r>
      <w:r>
        <w:br/>
      </w:r>
      <w:r>
        <w:t xml:space="preserve">หมายเลข 4 ช่องคอลัมน์</w:t>
      </w:r>
    </w:p>
    <w:p>
      <w:pPr>
        <w:pStyle w:val="Compact"/>
        <w:numPr>
          <w:ilvl w:val="0"/>
          <w:numId w:val="1008"/>
        </w:numPr>
      </w:pPr>
      <w:r>
        <w:t xml:space="preserve">เมื่อคลิก</w:t>
      </w:r>
      <w:r>
        <w:drawing>
          <wp:inline>
            <wp:extent cx="198226" cy="217409"/>
            <wp:effectExtent b="0" l="0" r="0" t="0"/>
            <wp:docPr descr="close" title="" id="37" name="Picture"/>
            <a:graphic>
              <a:graphicData uri="http://schemas.openxmlformats.org/drawingml/2006/picture">
                <pic:pic>
                  <pic:nvPicPr>
                    <pic:cNvPr descr="images/button/plus-green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26" cy="217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ที่หมายเลข 1 ในรูปภาพที่ 1 – 7 ระบบแสดงหน้าเพิ่มสิทธิ์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 – 8 เพิ่มสิทธิ์</w:t>
            </w:r>
          </w:p>
        </w:tc>
      </w:tr>
    </w:tbl>
    <w:p>
      <w:pPr>
        <w:pStyle w:val="ImageCaption"/>
      </w:pPr>
      <w:r>
        <w:t xml:space="preserve">รูปภาพที่ 1 – 8 เพิ่มสิทธิ์</w:t>
      </w:r>
    </w:p>
    <w:p>
      <w:pPr>
        <w:pStyle w:val="BlockText"/>
      </w:pPr>
      <w:r>
        <w:t xml:space="preserve">หมายเลข 1 ช่องให้เลือกสิทธิ์</w:t>
      </w:r>
      <w:r>
        <w:br/>
      </w:r>
      <w:r>
        <w:t xml:space="preserve">หมายเลข 2 ปุ่ม “บันทึก”</w:t>
      </w:r>
    </w:p>
    <w:p>
      <w:pPr>
        <w:pStyle w:val="Compact"/>
        <w:numPr>
          <w:ilvl w:val="0"/>
          <w:numId w:val="1009"/>
        </w:numPr>
      </w:pPr>
      <w:r>
        <w:t xml:space="preserve">เมื่อคลิก</w:t>
      </w:r>
      <w:r>
        <w:drawing>
          <wp:inline>
            <wp:extent cx="122400" cy="172800"/>
            <wp:effectExtent b="0" l="0" r="0" t="0"/>
            <wp:docPr descr="close" title="" id="39" name="Picture"/>
            <a:graphic>
              <a:graphicData uri="http://schemas.openxmlformats.org/drawingml/2006/picture">
                <pic:pic>
                  <pic:nvPicPr>
                    <pic:cNvPr descr="images/button/dot-grey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" cy="172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และเลือกเมนู</w:t>
      </w:r>
      <w:r>
        <w:drawing>
          <wp:inline>
            <wp:extent cx="731520" cy="279132"/>
            <wp:effectExtent b="0" l="0" r="0" t="0"/>
            <wp:docPr descr="close" title="" id="42" name="Picture"/>
            <a:graphic>
              <a:graphicData uri="http://schemas.openxmlformats.org/drawingml/2006/picture">
                <pic:pic>
                  <pic:nvPicPr>
                    <pic:cNvPr descr="images/button/delete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791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รายชื่อจะถูกลบออกจากหน้าจัดการผู้ใช้งาน</w:t>
      </w:r>
    </w:p>
    <w:bookmarkEnd w:id="44"/>
    <w:bookmarkStart w:id="47" w:name="จดการบทบาทและสทธ-roles"/>
    <w:p>
      <w:pPr>
        <w:pStyle w:val="Heading3"/>
      </w:pPr>
      <w:r>
        <w:t xml:space="preserve">จัดการบทบาทและสิทธิ์ (Roles)</w:t>
      </w:r>
    </w:p>
    <w:p>
      <w:pPr>
        <w:pStyle w:val="Compact"/>
        <w:numPr>
          <w:ilvl w:val="0"/>
          <w:numId w:val="1010"/>
        </w:numPr>
      </w:pPr>
      <w:r>
        <w:t xml:space="preserve">เมื่อคลิกเลือกเมนูย่อย “จัดการบทบาทและสิทธิ์” ระบบแสดงหน้าจัดการบทบาทและสิทธิ์ โดย</w:t>
      </w:r>
      <w:r>
        <w:t xml:space="preserve"> </w:t>
      </w:r>
      <w:r>
        <w:t xml:space="preserve">สามารถเพิ่มบทบาท จัดการบทบาทและสิทธิ์ได้ รวมทั้งยังสามารถแก้ไขข้อมูลและลบข้อมูลได้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 – 9 จัดการบทบาทและสิทธิ์</w:t>
            </w:r>
          </w:p>
        </w:tc>
      </w:tr>
    </w:tbl>
    <w:p>
      <w:pPr>
        <w:pStyle w:val="ImageCaption"/>
      </w:pPr>
      <w:r>
        <w:t xml:space="preserve">รูปภาพที่ 1 – 9 จัดการบทบาทและสิทธิ์</w:t>
      </w:r>
    </w:p>
    <w:p>
      <w:pPr>
        <w:pStyle w:val="BlockText"/>
      </w:pPr>
      <w:r>
        <w:t xml:space="preserve">หมายเลข 1 ไอคอนเพิ่มบทบาท</w:t>
      </w:r>
      <w:r>
        <w:br/>
      </w:r>
      <w:r>
        <w:t xml:space="preserve">หมายเลข 2 รายการบทบาท</w:t>
      </w:r>
      <w:r>
        <w:br/>
      </w:r>
      <w:r>
        <w:t xml:space="preserve">หมายเลข 3 ช่องสืบค้นข้อมูล</w:t>
      </w:r>
      <w:r>
        <w:br/>
      </w:r>
      <w:r>
        <w:t xml:space="preserve">หมายเลข 4 ช่องคอลัมน์</w:t>
      </w:r>
      <w:r>
        <w:br/>
      </w:r>
      <w:r>
        <w:t xml:space="preserve">หมายเลข 5 ไอคอน 3 จุด เมื่อคลิกจะแสดง เมนู 2 เมนู ประกอบด้วย แก้ไขและลบ</w:t>
      </w:r>
    </w:p>
    <w:p>
      <w:pPr>
        <w:pStyle w:val="Compact"/>
        <w:numPr>
          <w:ilvl w:val="0"/>
          <w:numId w:val="1011"/>
        </w:numPr>
      </w:pPr>
      <w:r>
        <w:t xml:space="preserve">เมื่อคลิก</w:t>
      </w:r>
      <w:r>
        <w:drawing>
          <wp:inline>
            <wp:extent cx="198226" cy="217409"/>
            <wp:effectExtent b="0" l="0" r="0" t="0"/>
            <wp:docPr descr="close" title="" id="45" name="Picture"/>
            <a:graphic>
              <a:graphicData uri="http://schemas.openxmlformats.org/drawingml/2006/picture">
                <pic:pic>
                  <pic:nvPicPr>
                    <pic:cNvPr descr="images/button/plus-green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26" cy="217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ที่หมายเลข 1 ในรูปภาพที่ 1 – 9 ระบบแสดงหน้าเพิ่มบทบาท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 – 10 เพิ่มบทบาท</w:t>
            </w:r>
          </w:p>
        </w:tc>
      </w:tr>
    </w:tbl>
    <w:p>
      <w:pPr>
        <w:pStyle w:val="ImageCaption"/>
      </w:pPr>
      <w:r>
        <w:t xml:space="preserve">รูปภาพที่ 1 – 10 เพิ่มบทบาท</w:t>
      </w:r>
    </w:p>
    <w:p>
      <w:pPr>
        <w:pStyle w:val="BlockText"/>
      </w:pPr>
      <w:r>
        <w:t xml:space="preserve">หมายเลข 1 ช่องให้กรอกชื่อบทบาท</w:t>
      </w:r>
      <w:r>
        <w:br/>
      </w:r>
      <w:r>
        <w:t xml:space="preserve">หมายเลข 2 ช่องให้กรอกคำอธิบาย</w:t>
      </w:r>
      <w:r>
        <w:br/>
      </w:r>
      <w:r>
        <w:t xml:space="preserve">หมายเลข 3 ปุ่ม “บันทึก”</w:t>
      </w:r>
    </w:p>
    <w:p>
      <w:pPr>
        <w:pStyle w:val="Compact"/>
        <w:numPr>
          <w:ilvl w:val="0"/>
          <w:numId w:val="1012"/>
        </w:numPr>
      </w:pPr>
      <w:r>
        <w:t xml:space="preserve">เมื่อปุ่ม “บันทึก” ที่หมายเลข 3 ในรูปภาพที่ 1 – 10 ระบบแสดงหน้าจัดการบทบาทและสิทธิ์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 – 11 รายละเอียดจัดการบทบาทและสิทธิ์</w:t>
            </w:r>
          </w:p>
        </w:tc>
      </w:tr>
    </w:tbl>
    <w:p>
      <w:pPr>
        <w:pStyle w:val="ImageCaption"/>
      </w:pPr>
      <w:r>
        <w:t xml:space="preserve">รูปภาพที่ 1 – 11 รายละเอียดจัดการบทบาทและสิทธิ์</w:t>
      </w:r>
    </w:p>
    <w:p>
      <w:pPr>
        <w:pStyle w:val="BlockText"/>
      </w:pPr>
      <w:r>
        <w:t xml:space="preserve">หมายเลข 1 ช่องแสดงชื่อบทบาท ซึ่งสามารถแก้ไขได้</w:t>
      </w:r>
      <w:r>
        <w:br/>
      </w:r>
      <w:r>
        <w:t xml:space="preserve">หมายเลข 2 ช่องแสดงคำอธิบาย ซึ่งสามารถแก้ไขได้</w:t>
      </w:r>
      <w:r>
        <w:br/>
      </w:r>
      <w:r>
        <w:t xml:space="preserve">หมายเลข 3 รายการระบบ ซึ่งสามารถเลือกคลิกรายการระบบ ที่บทบาทที่เพิ่มสามารถจัดการได้</w:t>
      </w:r>
      <w:r>
        <w:br/>
      </w:r>
      <w:r>
        <w:t xml:space="preserve">หมายเลข 4 ความเป็นเจ้าของ เมื่อเลือกรายการระบบที่มีสิทธิ์เข้าถึง สามารถเลือกช่องความเป็นเจ้าของ ประกอบด้วย 3 ประเภท ได้แก่ OWNER STAFF และ GUEST</w:t>
      </w:r>
      <w:r>
        <w:br/>
      </w:r>
      <w:r>
        <w:t xml:space="preserve">หมายเลข 5 สิทธิ์การดำเนินการ หากในคอลัมน์ความเป็นเจ้าของเลือก OWNER ในคอลัมน์สิทธิ์การดำเนินการจะเลือกให้ทุกช่อง จะไม่สามารถยกเลิกช่องใดช่องหนึ่งได้ แต่ในคอลัมน์ความเป็นเจ้าของเลือก STAFF หรือ GUEST ในคอลัมน์สิทธิ์การดำเนินการจะเลือกให้ทุกช่อง จะสามารถยกเลิกช่องใดช่องหนึ่งได้</w:t>
      </w:r>
      <w:r>
        <w:br/>
      </w:r>
      <w:r>
        <w:t xml:space="preserve">หมายเลข 6 สิทธิ์การเข้าถึง ประกอบด้วย 4 ประเภท ได้แก่ ROOT CHILD NORMAL และ SPECIFIC หากในคอลัมน์ความเป็นเจ้าของเลือก OWNER ในคอลัมน์สิทธิ์การเข้าถึงจะเลือก ROOT ให้อัตโนมัติ จะไม่สามารถเปลี่ยนได้ แต่ในคอลัมน์ความเป็นเจ้าของเลือก STAFF หรือ GUEST ในคอลัมน์สิทธิ์การเข้าถึงจะเลือก ROOT ให้อัตโนมัติ แต่สามารถเปลี่ยนได้</w:t>
      </w:r>
      <w:r>
        <w:br/>
      </w:r>
      <w:r>
        <w:t xml:space="preserve">หมายเลข 7 ช่องให้เลือกสิทธิ์การเข้าถึง ประกอบด้วย 4 ประเภท ได้แก่ ROOT CHILD NORMAL และ SPECIFIC</w:t>
      </w:r>
      <w:r>
        <w:br/>
      </w:r>
      <w:r>
        <w:t xml:space="preserve">หมายเลข 8 คำอธิบาย</w:t>
      </w:r>
    </w:p>
    <w:bookmarkEnd w:id="47"/>
    <w:bookmarkStart w:id="53" w:name="กำหนดสทธ-permissions"/>
    <w:p>
      <w:pPr>
        <w:pStyle w:val="Heading3"/>
      </w:pPr>
      <w:r>
        <w:t xml:space="preserve">กำหนดสิทธิ์ (Permissions)</w:t>
      </w:r>
    </w:p>
    <w:p>
      <w:pPr>
        <w:pStyle w:val="Compact"/>
        <w:numPr>
          <w:ilvl w:val="0"/>
          <w:numId w:val="1013"/>
        </w:numPr>
      </w:pPr>
      <w:r>
        <w:t xml:space="preserve">เมื่อคลิกเลือกเมนูย่อย “กำหนดสิทธิ์ (Permissions)” ระบบแสดงหน้ากำหนดสิทธิ์</w:t>
      </w:r>
      <w:r>
        <w:t xml:space="preserve"> </w:t>
      </w:r>
      <w:r>
        <w:t xml:space="preserve">โดยสามารถกำหนดสิทธิ์ ให้แก่ตำแหน่งต่างๆ ในแต่ละสำนัก/หน่วย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 – 12 กำหนดสิทธิ์</w:t>
            </w:r>
          </w:p>
        </w:tc>
      </w:tr>
    </w:tbl>
    <w:p>
      <w:pPr>
        <w:pStyle w:val="ImageCaption"/>
      </w:pPr>
      <w:r>
        <w:t xml:space="preserve">รูปภาพที่ 1 – 12 กำหนดสิทธิ์</w:t>
      </w:r>
    </w:p>
    <w:p>
      <w:pPr>
        <w:pStyle w:val="BlockText"/>
      </w:pPr>
      <w:r>
        <w:t xml:space="preserve">หมายเลข 1 โครงสร้างอัตรากำลังปัจจุบัน</w:t>
      </w:r>
      <w:r>
        <w:br/>
      </w:r>
      <w:r>
        <w:t xml:space="preserve">หมายเลข 2 โครงสร้างอัตรากำลังแบบร่าง</w:t>
      </w:r>
      <w:r>
        <w:br/>
      </w:r>
      <w:r>
        <w:t xml:space="preserve">หมายเลข 3 ช่องสืบค้นข้อมูลสำนัก/หน่วยงาน</w:t>
      </w:r>
      <w:r>
        <w:br/>
      </w:r>
      <w:r>
        <w:t xml:space="preserve">หมายเลข 4 รายการสำนัก/หน่วยงาน</w:t>
      </w:r>
      <w:r>
        <w:br/>
      </w:r>
      <w:r>
        <w:t xml:space="preserve">หมายเลข 5 ข้อมูลอัตรากำลัง</w:t>
      </w:r>
      <w:r>
        <w:br/>
      </w:r>
      <w:r>
        <w:t xml:space="preserve">หมายเลข 6 ช่องให้เลือกแสดงตำแหน่งทั้งหมด</w:t>
      </w:r>
      <w:r>
        <w:br/>
      </w:r>
      <w:r>
        <w:t xml:space="preserve">หมายเลข 7 ช่องสืบค้นอัตรากำลัง</w:t>
      </w:r>
      <w:r>
        <w:br/>
      </w:r>
      <w:r>
        <w:t xml:space="preserve">หมายเลข 8 ไอคอนดูตำแหน่งทั้งหมดในตำแหน่งในสายงานนั้น ๆ</w:t>
      </w:r>
      <w:r>
        <w:br/>
      </w:r>
      <w:r>
        <w:t xml:space="preserve">หมายเลข 9 ตำแหน่งทั้งหมดในตำแหน่งในสายงานนั้น ๆ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 – 13 กำหนดสิทธิ์(ต่อ)</w:t>
            </w:r>
          </w:p>
        </w:tc>
      </w:tr>
    </w:tbl>
    <w:p>
      <w:pPr>
        <w:pStyle w:val="ImageCaption"/>
      </w:pPr>
      <w:r>
        <w:t xml:space="preserve">รูปภาพที่ 1 – 13 กำหนดสิทธิ์(ต่อ)</w:t>
      </w:r>
    </w:p>
    <w:p>
      <w:pPr>
        <w:pStyle w:val="BlockText"/>
      </w:pPr>
      <w:r>
        <w:t xml:space="preserve">หมายเลข 1 กำหนดสิทธิ์และลบสิทธิ์</w:t>
      </w:r>
    </w:p>
    <w:p>
      <w:pPr>
        <w:pStyle w:val="Compact"/>
        <w:numPr>
          <w:ilvl w:val="0"/>
          <w:numId w:val="1014"/>
        </w:numPr>
      </w:pPr>
      <w:r>
        <w:t xml:space="preserve">เมื่อคลิก</w:t>
      </w:r>
      <w:r>
        <w:drawing>
          <wp:inline>
            <wp:extent cx="122400" cy="172800"/>
            <wp:effectExtent b="0" l="0" r="0" t="0"/>
            <wp:docPr descr="close" title="" id="48" name="Picture"/>
            <a:graphic>
              <a:graphicData uri="http://schemas.openxmlformats.org/drawingml/2006/picture">
                <pic:pic>
                  <pic:nvPicPr>
                    <pic:cNvPr descr="images/button/dot-grey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" cy="172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และเลือกเมนู</w:t>
      </w:r>
      <w:r>
        <w:drawing>
          <wp:inline>
            <wp:extent cx="971949" cy="242987"/>
            <wp:effectExtent b="0" l="0" r="0" t="0"/>
            <wp:docPr descr="close" title="" id="51" name="Picture"/>
            <a:graphic>
              <a:graphicData uri="http://schemas.openxmlformats.org/drawingml/2006/picture">
                <pic:pic>
                  <pic:nvPicPr>
                    <pic:cNvPr descr="images/button/use-permission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49" cy="2429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ระบบแสดงฟอร์มจัดการสิทธิ์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 – 14 จัดการสิทธิ์</w:t>
            </w:r>
          </w:p>
        </w:tc>
      </w:tr>
    </w:tbl>
    <w:p>
      <w:pPr>
        <w:pStyle w:val="ImageCaption"/>
      </w:pPr>
      <w:r>
        <w:t xml:space="preserve">รูปภาพที่ 1 – 14 จัดการสิทธิ์</w:t>
      </w:r>
    </w:p>
    <w:p>
      <w:pPr>
        <w:pStyle w:val="BlockText"/>
      </w:pPr>
      <w:r>
        <w:t xml:space="preserve">หมายเลข 1 ช่องสืบค้นสิทธิ์</w:t>
      </w:r>
      <w:r>
        <w:br/>
      </w:r>
      <w:r>
        <w:t xml:space="preserve">หมายเลข 2 รายการสิทธิ์ ที่มีการเพิ่มจากเมนู “จัดการบทบาทและสิทธิ์ (Roles)”</w:t>
      </w:r>
      <w:r>
        <w:br/>
      </w:r>
      <w:r>
        <w:t xml:space="preserve">หมายเลข 3 ปุ่ม “บันทึก”</w:t>
      </w:r>
    </w:p>
    <w:bookmarkEnd w:id="53"/>
    <w:bookmarkEnd w:id="54"/>
    <w:bookmarkEnd w:id="5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41" Target="media/rId41.png" /><Relationship Type="http://schemas.openxmlformats.org/officeDocument/2006/relationships/image" Id="rId26" Target="media/rId26.png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19" Target="media/rId19.png" /><Relationship Type="http://schemas.openxmlformats.org/officeDocument/2006/relationships/image" Id="rId29" Target="media/rId29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2025-06-16T04:28:42Z</dcterms:created>
  <dcterms:modified xsi:type="dcterms:W3CDTF">2025-06-16T04:28:42Z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