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100.png" ContentType="image/png"/>
  <Override PartName="/word/media/rId106.png" ContentType="image/png"/>
  <Override PartName="/word/media/rId109.png" ContentType="image/png"/>
  <Override PartName="/word/media/rId123.png" ContentType="image/png"/>
  <Override PartName="/word/media/rId25.png" ContentType="image/png"/>
  <Override PartName="/word/media/rId37.png" ContentType="image/png"/>
  <Override PartName="/word/media/rId42.png" ContentType="image/png"/>
  <Override PartName="/word/media/rId59.png" ContentType="image/png"/>
  <Override PartName="/word/media/rId69.png" ContentType="image/png"/>
  <Override PartName="/word/media/rId76.png" ContentType="image/png"/>
  <Override PartName="/word/media/rId79.png" ContentType="image/png"/>
  <Override PartName="/word/media/rId91.png" ContentType="image/png"/>
  <Override PartName="/word/media/rId88.png" ContentType="image/png"/>
  <Override PartName="/word/media/rId34.png" ContentType="image/png"/>
  <Override PartName="/word/media/rId64.png" ContentType="image/png"/>
  <Override PartName="/word/media/rId103.png" ContentType="image/png"/>
  <Override PartName="/word/media/rId56.png" ContentType="image/png"/>
  <Override PartName="/word/media/rId53.png" ContentType="image/png"/>
  <Override PartName="/word/media/rId82.png" ContentType="image/png"/>
  <Override PartName="/word/media/rId97.png" ContentType="image/png"/>
  <Override PartName="/word/media/rId94.png" ContentType="image/png"/>
  <Override PartName="/word/media/rId45.png" ContentType="image/png"/>
  <Override PartName="/word/media/rId28.png" ContentType="image/png"/>
  <Override PartName="/word/media/rId117.png" ContentType="image/png"/>
  <Override PartName="/word/media/rId120.png" ContentType="image/png"/>
  <Override PartName="/word/media/rId112.png" ContentType="image/png"/>
  <Override PartName="/word/media/rId31.png" ContentType="image/png"/>
  <Override PartName="/word/media/rId22.png" ContentType="image/png"/>
  <Override PartName="/word/media/rId50.png" ContentType="image/png"/>
  <Override PartName="/word/media/rId8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26" w:name="ออกคำสง"/>
    <w:p>
      <w:pPr>
        <w:pStyle w:val="Heading1"/>
      </w:pPr>
      <w:r>
        <w:t xml:space="preserve">ออกคำสั่ง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ให้คลิกเลือกแถบเมนู “ออกคำสั่ง” โดยระบบแสดงหน้าตารางออกคำสั่งพร้อมรายการออกคำสั่งต่าง ๆ ดังรูปภาพ</w:t>
      </w:r>
    </w:p>
    <w:p>
      <w:pPr>
        <w:pStyle w:val="CaptionedFigure"/>
      </w:pPr>
      <w:r>
        <w:drawing>
          <wp:inline>
            <wp:extent cx="1649756" cy="2474634"/>
            <wp:effectExtent b="0" l="0" r="0" t="0"/>
            <wp:docPr descr="รูปภาพที่ 10 - 1 ระบบออกคำสั่ง" title="" id="20" name="Picture"/>
            <a:graphic>
              <a:graphicData uri="http://schemas.openxmlformats.org/drawingml/2006/picture">
                <pic:pic>
                  <pic:nvPicPr>
                    <pic:cNvPr descr="images/admin/chapter10/chapter10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56" cy="24746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 ระบบออกคำสั่ง</w:t>
      </w:r>
    </w:p>
    <w:p>
      <w:pPr>
        <w:pStyle w:val="Compact"/>
        <w:numPr>
          <w:ilvl w:val="0"/>
          <w:numId w:val="1002"/>
        </w:numPr>
      </w:pPr>
      <w:r>
        <w:t xml:space="preserve">หากเข้าสู่ระบบออกคำสั่ง ระบบจะแสดงตารางรายงานออกคำสั่งต่าง ๆ ที่ทำการออกรายงานและแสดงสถานะการอออกคำสั่งของรายงาน โดยสามารถเพิ่มรายงานคำสั่งต่าง ๆ ได้ โดยสามารถคลิก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toggle-dot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เพื่อแก้ไขข้อมูล, แสดงรายละเอียด, ทำสำเนาคำสั่ง และลบรายการออกคำสั่ง ดังรูปภาพ</w:t>
      </w:r>
    </w:p>
    <w:p>
      <w:pPr>
        <w:pStyle w:val="CaptionedFigure"/>
      </w:pPr>
      <w:r>
        <w:drawing>
          <wp:inline>
            <wp:extent cx="5943600" cy="2641599"/>
            <wp:effectExtent b="0" l="0" r="0" t="0"/>
            <wp:docPr descr="รูปภาพที่ 10 - 2 ระบบออกคำสั่ง" title="" id="26" name="Picture"/>
            <a:graphic>
              <a:graphicData uri="http://schemas.openxmlformats.org/drawingml/2006/picture">
                <pic:pic>
                  <pic:nvPicPr>
                    <pic:cNvPr descr="images/admin/chapter10/chapter10_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1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10 - 2 ระบบออกคำสั่ง</w:t>
      </w:r>
    </w:p>
    <w:p>
      <w:pPr>
        <w:pStyle w:val="BlockText"/>
      </w:pPr>
      <w:r>
        <w:t xml:space="preserve">หมายเลข 1 ช่องสำหรับคลิกเพื่อเลือกปีงบประมาณแสดงรายการออกคำสั่ง</w:t>
      </w:r>
      <w:r>
        <w:br/>
      </w:r>
      <w:r>
        <w:t xml:space="preserve">หมายเลข 2 ไอคอนสำหรับคลิกเพื่อเพิ่มรายการออกคำสั่ง</w:t>
      </w:r>
      <w:r>
        <w:br/>
      </w:r>
      <w:r>
        <w:t xml:space="preserve">หมายเลข 3 ช่องสำหรับแสดงและคลิกเพื่อเลือกแสดงรายการออกคำสั่งตามสถานะที่ได้ทำการคลิกเลือก</w:t>
      </w:r>
      <w:r>
        <w:br/>
      </w:r>
      <w:r>
        <w:t xml:space="preserve">หมายเลข 4 ช่องสำหรับแสดงรายการออกคำสั่ง</w:t>
      </w:r>
      <w:r>
        <w:br/>
      </w:r>
      <w:r>
        <w:t xml:space="preserve">หมายเลข 5 ไอคอนสำหรับคลิกเพื่อแสดงเมนูจัดการรายการออกคำสั่งได้แก่ แก้ไขข้อมูล, รายละเอียด, ทำสำเนาคำสั่ง และ ลบรายการออกคำสั่ง</w:t>
      </w:r>
      <w:r>
        <w:br/>
      </w:r>
      <w:r>
        <w:t xml:space="preserve">หมายเลข 6 ช่องสำหรับคลิกเพื่อกรอกข้อมูลค้นหารายการออกคำสั่ง</w:t>
      </w:r>
    </w:p>
    <w:p>
      <w:pPr>
        <w:pStyle w:val="Compact"/>
        <w:numPr>
          <w:ilvl w:val="0"/>
          <w:numId w:val="1003"/>
        </w:numPr>
      </w:pPr>
      <w:r>
        <w:t xml:space="preserve">การเพิ่มรายการออกคำสั่ง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plus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“เพิ่มคำสั่ง” ให้ทำ การคลิกเลือกประเภทคำสั่ง และกรอกข้อมูลให้ครบตามที่ระบบแนะนำ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save-blue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ระบบทำการแสดงหน้า “แก้ไขรายละเอียดคำสั่ง” ระบบให้ทำการคลิก “เลือกวิธีลงนาม” จากนั้นทำการคลิก</w:t>
      </w:r>
      <w:r>
        <w:t xml:space="preserve"> </w:t>
      </w:r>
      <w:r>
        <w:drawing>
          <wp:inline>
            <wp:extent cx="1203157" cy="38501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onfirm-signed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157" cy="385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และยืนยันคลิกเลือกวิธีลงนาม จากนั้นคลิกแถบเมนู “รายละเอียดคำสั่ง” เพื่อกรอกข้อมูล</w:t>
      </w:r>
    </w:p>
    <w:p>
      <w:pPr>
        <w:pStyle w:val="CaptionedFigure"/>
      </w:pPr>
      <w:r>
        <w:drawing>
          <wp:inline>
            <wp:extent cx="5943600" cy="2624446"/>
            <wp:effectExtent b="0" l="0" r="0" t="0"/>
            <wp:docPr descr="รูปภาพที่ 10 - 3 ประมวลผลคำสั่ง" title="" id="38" name="Picture"/>
            <a:graphic>
              <a:graphicData uri="http://schemas.openxmlformats.org/drawingml/2006/picture">
                <pic:pic>
                  <pic:nvPicPr>
                    <pic:cNvPr descr="images/admin/chapter10/chapter10_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4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10 - 3 ประมวลผลคำสั่ง</w:t>
      </w:r>
    </w:p>
    <w:p>
      <w:pPr>
        <w:pStyle w:val="BlockText"/>
      </w:pPr>
      <w:r>
        <w:t xml:space="preserve">หมายเลข 1 ช่องสำหรับแสดงเมนูย่อยการกรอกหรือแก้ไขข้อมูลรายละเอียดคำสั่ง</w:t>
      </w:r>
      <w:r>
        <w:br/>
      </w:r>
      <w:r>
        <w:t xml:space="preserve">หมายเลข 2 ช่องสำหรับแสดงสถานะของคำสั่ง</w:t>
      </w:r>
      <w:r>
        <w:br/>
      </w:r>
      <w:r>
        <w:t xml:space="preserve">หมายเลข 3 ช่องสำหรับคลิกเลือกวิธีลงนาม</w:t>
      </w:r>
    </w:p>
    <w:p>
      <w:pPr>
        <w:pStyle w:val="Compact"/>
        <w:numPr>
          <w:ilvl w:val="0"/>
          <w:numId w:val="1004"/>
        </w:numPr>
      </w:pPr>
      <w:r>
        <w:t xml:space="preserve">หลังจากคลิกเลือกแถบเมนู “รายละเอียดคำสั่ง” ให้ทำการคลิกเลือก “วันที่ลงนาม” และคลิก</w:t>
      </w:r>
      <w:r>
        <w:t xml:space="preserve"> </w:t>
      </w:r>
      <w:r>
        <w:t xml:space="preserve">เลือก “วันที่คำสั่งมีผล” ของทุกครั้งที่ทำการออกคำสั่ง อีกทั้งยังจะสามารถทำการแก้ไขข้อมูลรายละเอียดการออกคำสั่งได้ ตามช่องที่ได้ทำการคลิกและแก้ไข หากทำการเลือกวันที่และแก้ไขข้อมูลเสร็จสิ้น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save-blue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หากบันทึกข้อมูลเสร็จสิ้น ให้ทำการคลิกแถบเมนู “รายชื่อผู้ได้รับคำสั่ง”</w:t>
      </w:r>
    </w:p>
    <w:p>
      <w:pPr>
        <w:pStyle w:val="CaptionedFigure"/>
      </w:pPr>
      <w:r>
        <w:drawing>
          <wp:inline>
            <wp:extent cx="5943600" cy="3264497"/>
            <wp:effectExtent b="0" l="0" r="0" t="0"/>
            <wp:docPr descr="รูปภาพที่ 10 - 4 รายละเอียดคำสั่ง" title="" id="43" name="Picture"/>
            <a:graphic>
              <a:graphicData uri="http://schemas.openxmlformats.org/drawingml/2006/picture">
                <pic:pic>
                  <pic:nvPicPr>
                    <pic:cNvPr descr="images/admin/chapter10/chapter10_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4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10 - 4 รายละเอียดคำสั่ง</w:t>
      </w:r>
    </w:p>
    <w:p>
      <w:pPr>
        <w:pStyle w:val="BlockText"/>
      </w:pPr>
      <w:r>
        <w:t xml:space="preserve">หมายเลข 1 เมนู “รายละเอียดคำสั่ง”</w:t>
      </w:r>
      <w:r>
        <w:br/>
      </w:r>
      <w:r>
        <w:t xml:space="preserve">หมายเลข 2 ช่องสำหรับแสดงคำสั่งเรื่อง สามารถคลิกเพื่อแก้ไขข้อมูลได้</w:t>
      </w:r>
      <w:r>
        <w:br/>
      </w:r>
      <w:r>
        <w:t xml:space="preserve">หมายเลข 3 ช่องสำหรับแสดงคำสั่งเลขที่ สามารถคลิกแก้ไขข้อมูลได้</w:t>
      </w:r>
      <w:r>
        <w:br/>
      </w:r>
      <w:r>
        <w:t xml:space="preserve">หมายเลข 4 ช่องสำหรับแสดงปีงบประมาณ สามารถคลิกแก้ไขข้อมูลได้</w:t>
      </w:r>
      <w:r>
        <w:br/>
      </w:r>
      <w:r>
        <w:t xml:space="preserve">หมายเลข 5 ช่องสำหรับคลิกเพื่อเลือกวันที่ลงนาม</w:t>
      </w:r>
      <w:r>
        <w:br/>
      </w:r>
      <w:r>
        <w:t xml:space="preserve">หมายเลข 6 ช่องสำหรับคลิกเพื่อเลือกวันที่คำสั่งมีผล</w:t>
      </w:r>
      <w:r>
        <w:br/>
      </w:r>
      <w:r>
        <w:t xml:space="preserve">หมายเลข 7 ช่องสำหรับแสดงเนื้อหาคำสั่งขึ้นต้น สามารถคลิกแก้ไขข้อมูลได้</w:t>
      </w:r>
      <w:r>
        <w:br/>
      </w:r>
      <w:r>
        <w:t xml:space="preserve">หมายเลข 8 ช่องสำหรับแสดงเนื้อหาคำสั่งหลัก สามารถคลิกแก้ไขข้อมูลได้</w:t>
      </w:r>
      <w:r>
        <w:br/>
      </w:r>
      <w:r>
        <w:t xml:space="preserve">หมายเลข 9 ช่องสำหรับแสดงเนื้อหาคำสั่งลงท้าย สามารถคลิกแก้ไขข้อมูลได้</w:t>
      </w:r>
      <w:r>
        <w:br/>
      </w:r>
      <w:r>
        <w:t xml:space="preserve">หมายเลข 10 ปุ่มสำหรับคลิกเพื่อบันทึกการแก้ไขข้อมูลในหน้ารายละเอียดคำสั่ง</w:t>
      </w:r>
    </w:p>
    <w:p>
      <w:pPr>
        <w:pStyle w:val="Compact"/>
        <w:numPr>
          <w:ilvl w:val="0"/>
          <w:numId w:val="1005"/>
        </w:numPr>
      </w:pPr>
      <w:r>
        <w:t xml:space="preserve">หลังจากคลิกเลือกแถบเมนู “รายชื่อผู้ได้รับคำสั่ง” ระบบแสดงรายชื่อผู้ได้รับคำสั่งอัตโนมัติ โดย รายชื่อที่แสดง จะมาจากการส่งรายชื่อมาออกคำสั่ง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pen-blue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และกรอกข้อมูลเงินเดือน หากกรอกข้อมูลเงินเดือนเสร็จสิ้น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save-blue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ผู้ใช้งานสามารถทำการเรียงลำดับรายชื่อได้จากการคลิก</w:t>
      </w:r>
      <w:r>
        <w:t xml:space="preserve"> </w:t>
      </w:r>
      <w:r>
        <w:drawing>
          <wp:inline>
            <wp:extent cx="192505" cy="20213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up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เพื่อดันรายชื่อขึ้นไป หรือคลิก</w:t>
      </w:r>
      <w:r>
        <w:t xml:space="preserve"> </w:t>
      </w:r>
      <w:r>
        <w:drawing>
          <wp:inline>
            <wp:extent cx="192505" cy="240631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down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เพื่อดันรายชื่อลง และหากต้องการลบรายชื่อผู้ได้รับคำสั่ง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delete-red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จากนั้นให้ทำการคลิกเลือกต้นแบบ (Template) ตำแหน่ง หากทำการคลิกเลือกเสร็จสิ้น ให้ทำการคลิกบันทึกข้อมูลและทำการคลิกแถบเมนู “รายชื่อผู้ได้รับสำเนาคำสั่ง”</w:t>
      </w:r>
    </w:p>
    <w:p>
      <w:pPr>
        <w:pStyle w:val="CaptionedFigure"/>
      </w:pPr>
      <w:r>
        <w:drawing>
          <wp:inline>
            <wp:extent cx="5943600" cy="4240394"/>
            <wp:effectExtent b="0" l="0" r="0" t="0"/>
            <wp:docPr descr="รูปภาพที่ 10 - 5 รายชื่อผู้ได้รับคำสั่ง" title="" id="60" name="Picture"/>
            <a:graphic>
              <a:graphicData uri="http://schemas.openxmlformats.org/drawingml/2006/picture">
                <pic:pic>
                  <pic:nvPicPr>
                    <pic:cNvPr descr="images/admin/chapter10/chapter10_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0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10 - 5 รายชื่อผู้ได้รับคำสั่ง</w:t>
      </w:r>
    </w:p>
    <w:p>
      <w:pPr>
        <w:pStyle w:val="BlockText"/>
      </w:pPr>
      <w:r>
        <w:t xml:space="preserve">หมายเลข 1 เมนู “รายชื่อผู้ได้รับคำสั่ง”</w:t>
      </w:r>
      <w:r>
        <w:br/>
      </w:r>
      <w:r>
        <w:t xml:space="preserve">หมายเลข 2 ช่องสำหรับคลิกเลือกต้นแบบ (Template) ตำแหน่ง</w:t>
      </w:r>
      <w:r>
        <w:br/>
      </w:r>
      <w:r>
        <w:t xml:space="preserve">หมายเลข 3 ช่องสำหรับแสดงต้นแบบ (Template) ตำแหน่งที่ทำการคลิกเลือก</w:t>
      </w:r>
      <w:r>
        <w:br/>
      </w:r>
      <w:r>
        <w:t xml:space="preserve">หมายเลข 4 ปุ่มสำหรับคลิกเพื่อบันทึกการคลิกเลือกต้นแบบ (Template) ตำแหน่ง</w:t>
      </w:r>
      <w:r>
        <w:br/>
      </w:r>
      <w:r>
        <w:t xml:space="preserve">หมายเลข 5 ช่องสำหรับแสดงรายชื่อผู้ได้รับคำสั่ง</w:t>
      </w:r>
      <w:r>
        <w:br/>
      </w:r>
      <w:r>
        <w:t xml:space="preserve">หมายเลข 6 ช่องสำหรับแสดงไอคอน จัดเรียงลำดับรายชื่อ, กรอกข้อมูลเงินเดือน, ลบรายชื่อ</w:t>
      </w:r>
      <w:r>
        <w:br/>
      </w:r>
      <w:r>
        <w:t xml:space="preserve">หมายเลข 7 ช่องสำหรับคลิกเพื่อกรอกข้อมูลค้นหารายชื่อผู้ได้รับคำสั่ง</w:t>
      </w:r>
    </w:p>
    <w:p>
      <w:pPr>
        <w:pStyle w:val="Compact"/>
        <w:numPr>
          <w:ilvl w:val="0"/>
          <w:numId w:val="1006"/>
        </w:numPr>
      </w:pPr>
      <w:r>
        <w:t xml:space="preserve">หลังจากคลิกเลือกแถบเมนู “รายชื่อผู้ได้รับสำเนาคำสั่ง” ระบบแสดงรายชื่อผู้ได้รับสำเนาคำสั่งรายชื่อที่เป็นตำแหน่งหัวหน้าอัตโนมัติ หรือหากไม่มีรายชื่อแสดงหรือต้องการส่งรายชื่อให้ผู้ที่ได้รับสำเนาคำสั่งนอกจากที่แสดง ผู้ใช้งานสามารถคลิก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plus-green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“เลือกรายชื่อตามหน่วยงาน” จากนั้นคลิกเลือกหน่วยงานในแถบด้านซ้ายเพื่อทำการค้นหารายชื่อและคลิกเลือกรายชื่อผู้ได้รับสำเนาตามหน่วยงานที่ได้ทำการคลิกเลือก หากค้นหารายชื่อที่ต้องการแล้ว 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correct-green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 โดยสามารถคลิกเลือกได้มากกว่าหนึ่งชื่อ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save-blue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2480616"/>
            <wp:effectExtent b="0" l="0" r="0" t="0"/>
            <wp:docPr descr="รูปภาพที่ 10 - 6 เลือกรายชื่อผู้ได้รับสำเนาคำสั่ง" title="" id="70" name="Picture"/>
            <a:graphic>
              <a:graphicData uri="http://schemas.openxmlformats.org/drawingml/2006/picture">
                <pic:pic>
                  <pic:nvPicPr>
                    <pic:cNvPr descr="images/admin/chapter10/chapter10_6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0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10 - 6 เลือกรายชื่อผู้ได้รับสำเนาคำสั่ง</w:t>
      </w:r>
    </w:p>
    <w:p>
      <w:pPr>
        <w:pStyle w:val="BlockText"/>
      </w:pPr>
      <w:r>
        <w:t xml:space="preserve">หมายเลข 1 ช่องสำหรับคลิกเลือกหน่วยงานเพื่อให้ระบบแสดงรายชื่อภายในหน่วยงานที่ทำการคลิกเลือก</w:t>
      </w:r>
      <w:r>
        <w:br/>
      </w:r>
      <w:r>
        <w:t xml:space="preserve">หมายเลข 2 ช่องสำหรับแสดงรายชื่อภายในหน่วยงานที่ทำการคลิกเลือก</w:t>
      </w:r>
      <w:r>
        <w:br/>
      </w:r>
      <w:r>
        <w:t xml:space="preserve">หมายเลข 3 ช่อง Check Box สำหรับคลิกเพื่อเลือกรายชื่อผู้ได้รับสำเนาคำสั่งที่ต้องการ</w:t>
      </w:r>
      <w:r>
        <w:br/>
      </w:r>
      <w:r>
        <w:t xml:space="preserve">หมายเลข 4 ช่อง Check Box สำหรับคลิกเพื่อแสดงรายชื่อทั้งหมด</w:t>
      </w:r>
      <w:r>
        <w:br/>
      </w:r>
      <w:r>
        <w:t xml:space="preserve">หมายเลข 5 ช่องสำหรับคลิกเพื่อกรอกข้อมูลค้นหารายชื่อ</w:t>
      </w:r>
      <w:r>
        <w:br/>
      </w:r>
      <w:r>
        <w:t xml:space="preserve">หมายเลข 6 ปุ่มสำหรับคลิกเพื่อบันทึกการคลิกเลือกรายชื่อผู้ได้รับสำเนาคำสั่ง</w:t>
      </w:r>
      <w:r>
        <w:br/>
      </w:r>
      <w:r>
        <w:t xml:space="preserve">หมายเลข 7 ไอคอนสำหรับคลิกเพื่อยกเลิกหรือปิดหน้าต่างการเลือกรายชื่อผู้ได้รับสำเนาคำสั่ง</w:t>
      </w:r>
    </w:p>
    <w:p>
      <w:pPr>
        <w:pStyle w:val="Compact"/>
        <w:numPr>
          <w:ilvl w:val="0"/>
          <w:numId w:val="1007"/>
        </w:numPr>
      </w:pPr>
      <w:r>
        <w:t xml:space="preserve">หากทำการคลิกเลือกรายชื่อผู้ได้รับสำเนาคำสั่งเสร็จสิ้น ให้ทำการคลิกเลือก “ช่องทางการส่งสำเนา” และหากต้องการลบรายชื่อผู้ได้รับสำเนาคำสั่ง ให้ทำการใช้เมาส์คลิก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delete-red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และยืนยันการลบรายชื่อ ระบบทำการลบรายชื่อทันที และหากตรวจสอบความถูกต้องเสร็จสิ้น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save-blue2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จากนั้นทำการคลิกแถบเมนู “พรีวิวคำสั่ง”</w:t>
      </w:r>
    </w:p>
    <w:p>
      <w:pPr>
        <w:pStyle w:val="CaptionedFigure"/>
      </w:pPr>
      <w:r>
        <w:drawing>
          <wp:inline>
            <wp:extent cx="5943600" cy="2543255"/>
            <wp:effectExtent b="0" l="0" r="0" t="0"/>
            <wp:docPr descr="รูปภาพที่ 10 - 7 รายชื่อผู้ได้รับสำเนาคำสั่ง" title="" id="77" name="Picture"/>
            <a:graphic>
              <a:graphicData uri="http://schemas.openxmlformats.org/drawingml/2006/picture">
                <pic:pic>
                  <pic:nvPicPr>
                    <pic:cNvPr descr="images/admin/chapter10/chapter10_7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32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10 - 7 รายชื่อผู้ได้รับสำเนาคำสั่ง</w:t>
      </w:r>
    </w:p>
    <w:p>
      <w:pPr>
        <w:pStyle w:val="BlockText"/>
      </w:pPr>
      <w:r>
        <w:t xml:space="preserve">หมายเลข 1 เมนู “รายชื่อผู้ได้รับสำเนาคำสั่ง”</w:t>
      </w:r>
      <w:r>
        <w:br/>
      </w:r>
      <w:r>
        <w:t xml:space="preserve">หมายเลข 2 ไอคอนสำหรับคลิกเพื่อเพิ่มรายชื่อผู้ได้รับสำเนาคำสั่ง</w:t>
      </w:r>
      <w:r>
        <w:br/>
      </w:r>
      <w:r>
        <w:t xml:space="preserve">หมายเลข 3 ช่องสำหรับแสดงรายการชื่อผู้ที่ได้รับสำเนาคำสั่ง</w:t>
      </w:r>
      <w:r>
        <w:br/>
      </w:r>
      <w:r>
        <w:t xml:space="preserve">หมายเลข 4 ช่องสำหรับคลิกเพื่อเลือกช่องทางการส่งสำเนาคำสั่ง</w:t>
      </w:r>
      <w:r>
        <w:br/>
      </w:r>
      <w:r>
        <w:t xml:space="preserve">หมายเลข 5 ไอคอนสำหรับคลิกเพื่อลบรายชื่อผู้ได้รับสำเนาคำสั่ง</w:t>
      </w:r>
      <w:r>
        <w:br/>
      </w:r>
      <w:r>
        <w:t xml:space="preserve">หมายเลข 6 ปุ่มสำหรับคลิกเพื่อบันทึกการเพิ่มข้อมูลรายชื่อผู้ได้รับสำเนาคำสั่ง</w:t>
      </w:r>
      <w:r>
        <w:br/>
      </w:r>
      <w:r>
        <w:t xml:space="preserve">หมายเลข 7 ช่องสำหรับคลิกเพื่อกรอกข้อมูลค้นหารายชื่อผู้ได้รับสำเนาคำสั่ง</w:t>
      </w:r>
    </w:p>
    <w:p>
      <w:pPr>
        <w:pStyle w:val="CaptionedFigure"/>
      </w:pPr>
      <w:r>
        <w:drawing>
          <wp:inline>
            <wp:extent cx="5062888" cy="7247823"/>
            <wp:effectExtent b="0" l="0" r="0" t="0"/>
            <wp:docPr descr="รูปภาพที่ 10 - 8 พรีวิวคำสั่ง" title="" id="80" name="Picture"/>
            <a:graphic>
              <a:graphicData uri="http://schemas.openxmlformats.org/drawingml/2006/picture">
                <pic:pic>
                  <pic:nvPicPr>
                    <pic:cNvPr descr="images/admin/chapter10/chapter10_8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88" cy="7247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10 - 8 พรีวิวคำสั่ง</w:t>
      </w:r>
    </w:p>
    <w:p>
      <w:pPr>
        <w:pStyle w:val="BlockText"/>
      </w:pPr>
      <w:r>
        <w:t xml:space="preserve">หมายเลข 1 เมนู “พรีวิวคำสั่ง”</w:t>
      </w:r>
      <w:r>
        <w:br/>
      </w:r>
      <w:r>
        <w:t xml:space="preserve">หมายเลข 2 ปุ่มสำหรับคลิกเพื่อดาวน์โหลดไฟล์เอกสารคำสั่ง</w:t>
      </w:r>
    </w:p>
    <w:p>
      <w:pPr>
        <w:pStyle w:val="Compact"/>
        <w:numPr>
          <w:ilvl w:val="0"/>
          <w:numId w:val="1008"/>
        </w:numPr>
      </w:pPr>
      <w:r>
        <w:t xml:space="preserve">หลังจากกรอกข้อมูลรายละเอียดคำสั่งเสร็จสิ้น ให้ทำการคลิก</w:t>
      </w:r>
      <w:r>
        <w:t xml:space="preserve"> </w:t>
      </w:r>
      <w:r>
        <w:drawing>
          <wp:inline>
            <wp:extent cx="1126155" cy="327258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download-pdf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155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เพื่อนำไฟล์เอกสาร ส่งให้กับผู้มีอำนาจลงนามเอกสารและอนุมัติ หลังจากผู้มีอำนาจทำการลงนามเสร็จสิ้น ให้นำไฟล์เอกสารไปสแกนเพื่อนำกลับมาอัปโหลดไฟล์คำสั่ง ให้ทำการคลิกเลือกไฟล์คำสั่ง จากนั้นให้ทำการใช้เมาส์คลิก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upload-blue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จากนั้นให้ทำการคลิกปุ่ม</w:t>
      </w:r>
      <w:r>
        <w:t xml:space="preserve"> </w:t>
      </w:r>
      <w:r>
        <w:drawing>
          <wp:inline>
            <wp:extent cx="1087654" cy="36576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confirm-order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654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ระบบจะแสดงขั้นตอน “รอออกคำสั่ง”</w:t>
      </w:r>
    </w:p>
    <w:p>
      <w:pPr>
        <w:pStyle w:val="CaptionedFigure"/>
      </w:pPr>
      <w:r>
        <w:drawing>
          <wp:inline>
            <wp:extent cx="5943600" cy="5142286"/>
            <wp:effectExtent b="0" l="0" r="0" t="0"/>
            <wp:docPr descr="รูปภาพที่ 10 - 9 ขั้นตอนรอผู้มีอำนาจลงนาม" title="" id="92" name="Picture"/>
            <a:graphic>
              <a:graphicData uri="http://schemas.openxmlformats.org/drawingml/2006/picture">
                <pic:pic>
                  <pic:nvPicPr>
                    <pic:cNvPr descr="images/admin/chapter10/chapter10_9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22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10 - 9 ขั้นตอนรอผู้มีอำนาจลงนาม</w:t>
      </w:r>
    </w:p>
    <w:p>
      <w:pPr>
        <w:pStyle w:val="BlockText"/>
      </w:pPr>
      <w:r>
        <w:t xml:space="preserve">หมายเลข 1 สถานะคำสั่ง “รอผู้มีอำนาจลงนามอนุมัติ”</w:t>
      </w:r>
      <w:r>
        <w:br/>
      </w:r>
      <w:r>
        <w:t xml:space="preserve">หมายเลข 2 ช่องสำหรับแสดงขั้นตอนการรอผู้มีอำนาจลงนามอนุมัติ</w:t>
      </w:r>
    </w:p>
    <w:p>
      <w:pPr>
        <w:pStyle w:val="Compact"/>
        <w:numPr>
          <w:ilvl w:val="0"/>
          <w:numId w:val="1009"/>
        </w:numPr>
      </w:pPr>
      <w:r>
        <w:t xml:space="preserve">หลังจากทำการคลิกอัปโหลดเอกสารคำสั่งเสร็จสิ้น ระบบแสดงไอคอน</w:t>
      </w:r>
      <w:r>
        <w:t xml:space="preserve"> </w:t>
      </w:r>
      <w:r>
        <w:drawing>
          <wp:inline>
            <wp:extent cx="336884" cy="250256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eye-green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สำหรับพรีวิวเอกสารคำสั่งที่ได้ทำการอัปโหลด และไอคอน</w:t>
      </w:r>
      <w:r>
        <w:t xml:space="preserve"> </w:t>
      </w:r>
      <w:r>
        <w:drawing>
          <wp:inline>
            <wp:extent cx="115200" cy="129600"/>
            <wp:effectExtent b="0" l="0" r="0" t="0"/>
            <wp:docPr descr="close" title="" id="98" name="Picture"/>
            <a:graphic>
              <a:graphicData uri="http://schemas.openxmlformats.org/drawingml/2006/picture">
                <pic:pic>
                  <pic:nvPicPr>
                    <pic:cNvPr descr="images/button/download-red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สำหรับคลิกเพื่อดาวน์โหลดเอกสารคำสั่งที่ได้ทำการอัปโหลด</w:t>
      </w:r>
    </w:p>
    <w:p>
      <w:pPr>
        <w:pStyle w:val="CaptionedFigure"/>
      </w:pPr>
      <w:r>
        <w:drawing>
          <wp:inline>
            <wp:extent cx="5755907" cy="2723949"/>
            <wp:effectExtent b="0" l="0" r="0" t="0"/>
            <wp:docPr descr="รูปภาพที่ 10 - 10 ขั้นตอนอัปโหลดเอกสาคำสั่งเสร็จสิ้น" title="" id="101" name="Picture"/>
            <a:graphic>
              <a:graphicData uri="http://schemas.openxmlformats.org/drawingml/2006/picture">
                <pic:pic>
                  <pic:nvPicPr>
                    <pic:cNvPr descr="images/admin/chapter10/chapter10_10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907" cy="2723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10 - 10 ขั้นตอนอัปโหลดเอกสาคำสั่งเสร็จสิ้น</w:t>
      </w:r>
    </w:p>
    <w:p>
      <w:pPr>
        <w:pStyle w:val="BlockText"/>
      </w:pPr>
      <w:r>
        <w:t xml:space="preserve">หมายเลข 1 ไอคอนสำหรับคลิกเพื่อพรีวิวเอกสารคำสั่งที่ได้ทำการอัปโหลด</w:t>
      </w:r>
      <w:r>
        <w:br/>
      </w:r>
      <w:r>
        <w:t xml:space="preserve">หมายเลข 2 ไอคอนสำหรับคลิกเพื่อดาวน์โหลดเอกสารคำสั่งที่ได้ทำการอัปโหลด</w:t>
      </w:r>
      <w:r>
        <w:br/>
      </w:r>
      <w:r>
        <w:t xml:space="preserve">หมายเลข 3 ปุ่มสำหรับคลิกเพื่อยืนยันออกคำสั่ง</w:t>
      </w:r>
    </w:p>
    <w:p>
      <w:pPr>
        <w:pStyle w:val="Compact"/>
        <w:numPr>
          <w:ilvl w:val="0"/>
          <w:numId w:val="1010"/>
        </w:numPr>
      </w:pPr>
      <w:r>
        <w:t xml:space="preserve">หากทำการคลิก “ยืนยันออกคำสั่ง” เสร็จสิ้น ระบบจะอยู่ในสถานะ “รอออกคำสั่ง” ในกรณีที่ยังไม่ถึงวันที่คำสั่งมีผล</w:t>
      </w:r>
      <w:r>
        <w:t xml:space="preserve"> </w:t>
      </w:r>
      <w:r>
        <w:drawing>
          <wp:inline>
            <wp:extent cx="1135781" cy="375385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images/button/date-select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781" cy="375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และหากถึงวันที่ที่ได้กำหนดมีผลคำสั่ง สถานะรายการคำสั่งก็จะถูกเปลี่ยนเป็น “ออกคำสั่งเสร็จสิ้น” ทันที</w:t>
      </w:r>
    </w:p>
    <w:p>
      <w:pPr>
        <w:pStyle w:val="CaptionedFigure"/>
      </w:pPr>
      <w:r>
        <w:drawing>
          <wp:inline>
            <wp:extent cx="5943600" cy="4840598"/>
            <wp:effectExtent b="0" l="0" r="0" t="0"/>
            <wp:docPr descr="รูปภาพที่ 10 - 11 ขั้นตอนรอออกคำสั่ง" title="" id="107" name="Picture"/>
            <a:graphic>
              <a:graphicData uri="http://schemas.openxmlformats.org/drawingml/2006/picture">
                <pic:pic>
                  <pic:nvPicPr>
                    <pic:cNvPr descr="images/admin/chapter10/chapter10_11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405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10 - 11 ขั้นตอนรอออกคำสั่ง</w:t>
      </w:r>
    </w:p>
    <w:p>
      <w:pPr>
        <w:pStyle w:val="BlockText"/>
      </w:pPr>
      <w:r>
        <w:t xml:space="preserve">หมายเลข 1 สถานะคำสั่ง “รอออกคำสั่ง”</w:t>
      </w:r>
      <w:r>
        <w:br/>
      </w:r>
      <w:r>
        <w:t xml:space="preserve">หมายเลข 2 ช่องแสดงขั้นตอนของสถานะคำสั่ง</w:t>
      </w:r>
    </w:p>
    <w:p>
      <w:pPr>
        <w:pStyle w:val="CaptionedFigure"/>
      </w:pPr>
      <w:r>
        <w:drawing>
          <wp:inline>
            <wp:extent cx="5943600" cy="4837813"/>
            <wp:effectExtent b="0" l="0" r="0" t="0"/>
            <wp:docPr descr="รูปภาพที่ 10 - 12 ออกคำสั่งเสร็จสิ้น" title="" id="110" name="Picture"/>
            <a:graphic>
              <a:graphicData uri="http://schemas.openxmlformats.org/drawingml/2006/picture">
                <pic:pic>
                  <pic:nvPicPr>
                    <pic:cNvPr descr="images/admin/chapter10/chapter10_12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78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10 - 12 ออกคำสั่งเสร็จสิ้น</w:t>
      </w:r>
    </w:p>
    <w:p>
      <w:pPr>
        <w:pStyle w:val="BlockText"/>
      </w:pPr>
      <w:r>
        <w:t xml:space="preserve">หมายเลข 1 สถานะคำสั่ง “รอออกคำสั่ง”</w:t>
      </w:r>
      <w:r>
        <w:br/>
      </w:r>
      <w:r>
        <w:t xml:space="preserve">หมายเลข 2 ช่องแสดงขั้นตอนของสถานะคำสั่ง</w:t>
      </w:r>
    </w:p>
    <w:p>
      <w:pPr>
        <w:pStyle w:val="Compact"/>
        <w:numPr>
          <w:ilvl w:val="0"/>
          <w:numId w:val="1011"/>
        </w:numPr>
      </w:pPr>
      <w:r>
        <w:t xml:space="preserve">จากแถบเมนู “แบบร่าง” ผู้ใช้งานสามารถทำการคลิก</w:t>
      </w:r>
      <w:r>
        <w:t xml:space="preserve"> </w:t>
      </w:r>
      <w:r>
        <w:drawing>
          <wp:inline>
            <wp:extent cx="664143" cy="298383"/>
            <wp:effectExtent b="0" l="0" r="0" t="0"/>
            <wp:docPr descr="close" title="" id="113" name="Picture"/>
            <a:graphic>
              <a:graphicData uri="http://schemas.openxmlformats.org/drawingml/2006/picture">
                <pic:pic>
                  <pic:nvPicPr>
                    <pic:cNvPr descr="images/button/remove-icon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3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เพื่อลบรายการออกคำสั่ง หลังจากที่ทำการลบรายการออกคำสั่งเสร็จสิ้น รายการออกคำสั่งที่ถูกลบ จะแสดงในแถบเมนู “ลบ” การลบในรายการออกคำสั่งจะไม่เป็นการลบถาวร หากผู้ใช้งานต้องการนำรายการออกคำสั่งที่ลบแล้วนำกลับไปทำใหม่ ให้ทำการใช้เมาส์คลิก</w:t>
      </w:r>
      <w:r>
        <w:drawing>
          <wp:inline>
            <wp:extent cx="192505" cy="192505"/>
            <wp:effectExtent b="0" l="0" r="0" t="0"/>
            <wp:docPr descr="close" title="" id="115" name="Picture"/>
            <a:graphic>
              <a:graphicData uri="http://schemas.openxmlformats.org/drawingml/2006/picture">
                <pic:pic>
                  <pic:nvPicPr>
                    <pic:cNvPr descr="images/button/toggle-dot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ให้ทำการคลิกเมนู</w:t>
      </w:r>
      <w:r>
        <w:t xml:space="preserve"> </w:t>
      </w:r>
      <w:r>
        <w:drawing>
          <wp:inline>
            <wp:extent cx="1472665" cy="317633"/>
            <wp:effectExtent b="0" l="0" r="0" t="0"/>
            <wp:docPr descr="close" title="" id="118" name="Picture"/>
            <a:graphic>
              <a:graphicData uri="http://schemas.openxmlformats.org/drawingml/2006/picture">
                <pic:pic>
                  <pic:nvPicPr>
                    <pic:cNvPr descr="images/button/recover-order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665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ระบบนำรายการออกคำสั่งไปยังแถบเมนู “แบบร่าง” ใหม่อีกครั้ง หรือหากต้องการลบรายการออกคำสั่งถาวร ให้ทำการคลิกเมนู</w:t>
      </w:r>
      <w:r>
        <w:t xml:space="preserve"> </w:t>
      </w:r>
      <w:r>
        <w:drawing>
          <wp:inline>
            <wp:extent cx="1434164" cy="308008"/>
            <wp:effectExtent b="0" l="0" r="0" t="0"/>
            <wp:docPr descr="close" title="" id="121" name="Picture"/>
            <a:graphic>
              <a:graphicData uri="http://schemas.openxmlformats.org/drawingml/2006/picture">
                <pic:pic>
                  <pic:nvPicPr>
                    <pic:cNvPr descr="images/button/remove-command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164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ระบบทำการลบรายการคำสั่งออกจากระบบถาวร</w:t>
      </w:r>
    </w:p>
    <w:p>
      <w:pPr>
        <w:pStyle w:val="CaptionedFigure"/>
      </w:pPr>
      <w:r>
        <w:drawing>
          <wp:inline>
            <wp:extent cx="5943600" cy="2441121"/>
            <wp:effectExtent b="0" l="0" r="0" t="0"/>
            <wp:docPr descr="รูปภาพที่ 10 - 13 รายการลบ" title="" id="124" name="Picture"/>
            <a:graphic>
              <a:graphicData uri="http://schemas.openxmlformats.org/drawingml/2006/picture">
                <pic:pic>
                  <pic:nvPicPr>
                    <pic:cNvPr descr="images/admin/chapter10/chapter10_13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1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10 - 13 รายการลบ</w:t>
      </w:r>
    </w:p>
    <w:p>
      <w:pPr>
        <w:pStyle w:val="BlockText"/>
      </w:pPr>
      <w:r>
        <w:t xml:space="preserve">หมายเลข 1 สถานะ “ลบ”</w:t>
      </w:r>
      <w:r>
        <w:br/>
      </w:r>
      <w:r>
        <w:t xml:space="preserve">หมายเลข 2 ช่องสำหรับคลิกเพื่อเลือกปีงบประมาณแสดงรายการออกคำสั่งที่ถูกลบ</w:t>
      </w:r>
      <w:r>
        <w:br/>
      </w:r>
      <w:r>
        <w:t xml:space="preserve">หมายเลข 3 ช่องสำหรับแสดงรายการคำสั่งที่ถูกลบ</w:t>
      </w:r>
      <w:r>
        <w:br/>
      </w:r>
      <w:r>
        <w:t xml:space="preserve">หมายเลข 4 ไอคอนสำหรับคลิกเพื่อแสดงเมนูย่อย</w:t>
      </w:r>
      <w:r>
        <w:br/>
      </w:r>
      <w:r>
        <w:t xml:space="preserve">หมายเลข 5 ช่องสำหรับแสดงเมนูย่อยเพื่อคลิกจัดการข้อมูล</w:t>
      </w:r>
      <w:r>
        <w:br/>
      </w:r>
      <w:r>
        <w:t xml:space="preserve">หมายเลข 6 ช่องสำหรับคลิกเพื่อกรอกข้อมูลค้นหารายการคำสั่งที่ถูกลบ</w:t>
      </w:r>
    </w:p>
    <w:bookmarkEnd w:id="126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100" Target="media/rId100.png" /><Relationship Type="http://schemas.openxmlformats.org/officeDocument/2006/relationships/image" Id="rId106" Target="media/rId106.png" /><Relationship Type="http://schemas.openxmlformats.org/officeDocument/2006/relationships/image" Id="rId109" Target="media/rId109.png" /><Relationship Type="http://schemas.openxmlformats.org/officeDocument/2006/relationships/image" Id="rId123" Target="media/rId123.png" /><Relationship Type="http://schemas.openxmlformats.org/officeDocument/2006/relationships/image" Id="rId25" Target="media/rId25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59" Target="media/rId59.png" /><Relationship Type="http://schemas.openxmlformats.org/officeDocument/2006/relationships/image" Id="rId69" Target="media/rId69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91" Target="media/rId91.png" /><Relationship Type="http://schemas.openxmlformats.org/officeDocument/2006/relationships/image" Id="rId88" Target="media/rId88.png" /><Relationship Type="http://schemas.openxmlformats.org/officeDocument/2006/relationships/image" Id="rId34" Target="media/rId34.png" /><Relationship Type="http://schemas.openxmlformats.org/officeDocument/2006/relationships/image" Id="rId64" Target="media/rId64.png" /><Relationship Type="http://schemas.openxmlformats.org/officeDocument/2006/relationships/image" Id="rId103" Target="media/rId103.png" /><Relationship Type="http://schemas.openxmlformats.org/officeDocument/2006/relationships/image" Id="rId56" Target="media/rId56.png" /><Relationship Type="http://schemas.openxmlformats.org/officeDocument/2006/relationships/image" Id="rId53" Target="media/rId53.png" /><Relationship Type="http://schemas.openxmlformats.org/officeDocument/2006/relationships/image" Id="rId82" Target="media/rId82.png" /><Relationship Type="http://schemas.openxmlformats.org/officeDocument/2006/relationships/image" Id="rId97" Target="media/rId97.png" /><Relationship Type="http://schemas.openxmlformats.org/officeDocument/2006/relationships/image" Id="rId94" Target="media/rId94.png" /><Relationship Type="http://schemas.openxmlformats.org/officeDocument/2006/relationships/image" Id="rId45" Target="media/rId45.png" /><Relationship Type="http://schemas.openxmlformats.org/officeDocument/2006/relationships/image" Id="rId28" Target="media/rId28.png" /><Relationship Type="http://schemas.openxmlformats.org/officeDocument/2006/relationships/image" Id="rId117" Target="media/rId117.png" /><Relationship Type="http://schemas.openxmlformats.org/officeDocument/2006/relationships/image" Id="rId120" Target="media/rId120.png" /><Relationship Type="http://schemas.openxmlformats.org/officeDocument/2006/relationships/image" Id="rId112" Target="media/rId112.png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50" Target="media/rId50.png" /><Relationship Type="http://schemas.openxmlformats.org/officeDocument/2006/relationships/image" Id="rId85" Target="media/rId8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2025-06-26T03:06:26Z</dcterms:created>
  <dcterms:modified xsi:type="dcterms:W3CDTF">2025-06-26T03:06:26Z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